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97D4" w14:textId="7219F1B7" w:rsidR="004D6E61" w:rsidRDefault="003B1EA4" w:rsidP="00C54D24">
      <w:pPr>
        <w:jc w:val="right"/>
        <w:rPr>
          <w:rFonts w:asciiTheme="minorHAnsi" w:hAnsiTheme="minorHAnsi" w:cs="Arial"/>
          <w:b/>
          <w:sz w:val="40"/>
          <w:szCs w:val="40"/>
        </w:rPr>
      </w:pPr>
      <w:bookmarkStart w:id="0" w:name="_Hlk127973225"/>
      <w:r w:rsidRPr="00851161">
        <w:rPr>
          <w:noProof/>
        </w:rPr>
        <w:drawing>
          <wp:anchor distT="0" distB="0" distL="114300" distR="114300" simplePos="0" relativeHeight="251686912" behindDoc="0" locked="0" layoutInCell="1" allowOverlap="1" wp14:anchorId="32529805" wp14:editId="28C2052A">
            <wp:simplePos x="0" y="0"/>
            <wp:positionH relativeFrom="column">
              <wp:posOffset>5124450</wp:posOffset>
            </wp:positionH>
            <wp:positionV relativeFrom="paragraph">
              <wp:posOffset>-616585</wp:posOffset>
            </wp:positionV>
            <wp:extent cx="1447165" cy="774065"/>
            <wp:effectExtent l="0" t="0" r="635" b="6985"/>
            <wp:wrapNone/>
            <wp:docPr id="1116460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165" cy="774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404">
        <w:rPr>
          <w:noProof/>
        </w:rPr>
        <w:drawing>
          <wp:anchor distT="0" distB="0" distL="114300" distR="114300" simplePos="0" relativeHeight="251683840" behindDoc="0" locked="0" layoutInCell="1" allowOverlap="1" wp14:anchorId="1D7F0B9D" wp14:editId="17D7543F">
            <wp:simplePos x="0" y="0"/>
            <wp:positionH relativeFrom="column">
              <wp:posOffset>-485775</wp:posOffset>
            </wp:positionH>
            <wp:positionV relativeFrom="paragraph">
              <wp:posOffset>-645539</wp:posOffset>
            </wp:positionV>
            <wp:extent cx="160578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787" cy="809625"/>
                    </a:xfrm>
                    <a:prstGeom prst="rect">
                      <a:avLst/>
                    </a:prstGeom>
                  </pic:spPr>
                </pic:pic>
              </a:graphicData>
            </a:graphic>
            <wp14:sizeRelH relativeFrom="page">
              <wp14:pctWidth>0</wp14:pctWidth>
            </wp14:sizeRelH>
            <wp14:sizeRelV relativeFrom="page">
              <wp14:pctHeight>0</wp14:pctHeight>
            </wp14:sizeRelV>
          </wp:anchor>
        </w:drawing>
      </w:r>
    </w:p>
    <w:p w14:paraId="56790752" w14:textId="13F32688" w:rsidR="006A639B" w:rsidRPr="0017700D" w:rsidDel="00961B68" w:rsidRDefault="00937F64" w:rsidP="006A639B">
      <w:pPr>
        <w:spacing w:before="240" w:after="240"/>
        <w:ind w:left="-425"/>
        <w:jc w:val="center"/>
        <w:rPr>
          <w:rFonts w:ascii="Nunito Medium" w:hAnsi="Nunito Medium" w:cs="Arial"/>
          <w:b/>
          <w:sz w:val="44"/>
          <w:szCs w:val="40"/>
        </w:rPr>
      </w:pPr>
      <w:r w:rsidRPr="0017700D">
        <w:rPr>
          <w:rFonts w:ascii="Nunito Medium" w:hAnsi="Nunito Medium" w:cs="Arial"/>
          <w:b/>
          <w:sz w:val="44"/>
          <w:szCs w:val="40"/>
        </w:rPr>
        <w:t>TERM DESCRIPTION</w:t>
      </w:r>
      <w:r w:rsidR="002A1E97" w:rsidRPr="0017700D">
        <w:rPr>
          <w:rFonts w:ascii="Nunito Medium" w:hAnsi="Nunito Medium" w:cs="Arial"/>
          <w:b/>
          <w:sz w:val="44"/>
          <w:szCs w:val="40"/>
        </w:rPr>
        <w:t xml:space="preserve"> </w:t>
      </w:r>
      <w:r w:rsidR="00EE1946" w:rsidRPr="0017700D">
        <w:rPr>
          <w:rFonts w:ascii="Nunito Medium" w:hAnsi="Nunito Medium" w:cs="Arial"/>
          <w:b/>
          <w:sz w:val="44"/>
          <w:szCs w:val="40"/>
        </w:rPr>
        <w:t>TEMPLATE</w:t>
      </w:r>
    </w:p>
    <w:p w14:paraId="28EF2BA9" w14:textId="3B4F8716" w:rsidR="00DA68A1" w:rsidRPr="0017700D" w:rsidRDefault="00DA68A1" w:rsidP="00C54D24">
      <w:pPr>
        <w:spacing w:after="60"/>
        <w:ind w:right="-460"/>
        <w:jc w:val="both"/>
        <w:rPr>
          <w:rFonts w:ascii="Nunito Medium" w:hAnsi="Nunito Medium"/>
          <w:sz w:val="20"/>
          <w:szCs w:val="20"/>
        </w:rPr>
      </w:pPr>
      <w:r w:rsidRPr="0017700D">
        <w:rPr>
          <w:rFonts w:ascii="Nunito Medium" w:hAnsi="Nunito Medium"/>
          <w:sz w:val="20"/>
          <w:szCs w:val="20"/>
        </w:rPr>
        <w:t xml:space="preserve">Term descriptions are designed to provide important information to prevocational trainee medical officers (TMOs) regarding a particular </w:t>
      </w:r>
      <w:r w:rsidR="001E3824" w:rsidRPr="0017700D">
        <w:rPr>
          <w:rFonts w:ascii="Nunito Medium" w:hAnsi="Nunito Medium"/>
          <w:sz w:val="20"/>
          <w:szCs w:val="20"/>
        </w:rPr>
        <w:t>term.</w:t>
      </w:r>
      <w:r w:rsidRPr="0017700D">
        <w:rPr>
          <w:rFonts w:ascii="Nunito Medium" w:hAnsi="Nunito Medium"/>
          <w:sz w:val="20"/>
          <w:szCs w:val="20"/>
        </w:rPr>
        <w:t xml:space="preserve"> They are best regarded as a clinical job description and should contain information regarding the:</w:t>
      </w:r>
    </w:p>
    <w:p w14:paraId="7A6AC2A4" w14:textId="77777777" w:rsidR="00937F64" w:rsidRPr="0017700D" w:rsidRDefault="00937F64" w:rsidP="00C54D24">
      <w:pPr>
        <w:pStyle w:val="ListParagraph"/>
        <w:numPr>
          <w:ilvl w:val="0"/>
          <w:numId w:val="3"/>
        </w:numPr>
        <w:spacing w:after="60" w:line="240" w:lineRule="auto"/>
        <w:ind w:left="0" w:right="-460" w:firstLine="0"/>
        <w:contextualSpacing w:val="0"/>
        <w:jc w:val="both"/>
        <w:rPr>
          <w:rFonts w:ascii="Nunito Medium" w:hAnsi="Nunito Medium"/>
          <w:sz w:val="20"/>
          <w:szCs w:val="20"/>
        </w:rPr>
        <w:sectPr w:rsidR="00937F64" w:rsidRPr="0017700D" w:rsidSect="00B37A7C">
          <w:headerReference w:type="even" r:id="rId11"/>
          <w:headerReference w:type="default" r:id="rId12"/>
          <w:footerReference w:type="even" r:id="rId13"/>
          <w:footerReference w:type="default" r:id="rId14"/>
          <w:headerReference w:type="first" r:id="rId15"/>
          <w:footerReference w:type="first" r:id="rId16"/>
          <w:pgSz w:w="11906" w:h="16838"/>
          <w:pgMar w:top="1276" w:right="1080" w:bottom="1440" w:left="1080" w:header="454" w:footer="283" w:gutter="0"/>
          <w:cols w:space="708"/>
          <w:docGrid w:linePitch="360"/>
        </w:sectPr>
      </w:pPr>
    </w:p>
    <w:p w14:paraId="6CB9FC05" w14:textId="77777777" w:rsidR="00DA68A1" w:rsidRPr="0017700D" w:rsidRDefault="002A1E97" w:rsidP="00C54D24">
      <w:pPr>
        <w:pStyle w:val="ListParagraph"/>
        <w:numPr>
          <w:ilvl w:val="0"/>
          <w:numId w:val="3"/>
        </w:numPr>
        <w:spacing w:after="0"/>
        <w:ind w:right="-460"/>
        <w:jc w:val="both"/>
        <w:rPr>
          <w:rFonts w:ascii="Nunito Medium" w:hAnsi="Nunito Medium"/>
          <w:sz w:val="20"/>
          <w:szCs w:val="20"/>
        </w:rPr>
      </w:pPr>
      <w:r w:rsidRPr="0017700D">
        <w:rPr>
          <w:rFonts w:ascii="Nunito Medium" w:hAnsi="Nunito Medium"/>
          <w:sz w:val="20"/>
          <w:szCs w:val="20"/>
        </w:rPr>
        <w:t xml:space="preserve">Breadth of </w:t>
      </w:r>
      <w:r w:rsidR="00150BE6" w:rsidRPr="0017700D">
        <w:rPr>
          <w:rFonts w:ascii="Nunito Medium" w:hAnsi="Nunito Medium"/>
          <w:sz w:val="20"/>
          <w:szCs w:val="20"/>
        </w:rPr>
        <w:t xml:space="preserve">clinical </w:t>
      </w:r>
      <w:r w:rsidRPr="0017700D">
        <w:rPr>
          <w:rFonts w:ascii="Nunito Medium" w:hAnsi="Nunito Medium"/>
          <w:sz w:val="20"/>
          <w:szCs w:val="20"/>
        </w:rPr>
        <w:t>experience</w:t>
      </w:r>
    </w:p>
    <w:p w14:paraId="36064221" w14:textId="375F7BB5" w:rsidR="00DA68A1" w:rsidRPr="0017700D" w:rsidRDefault="00937F64" w:rsidP="00C54D24">
      <w:pPr>
        <w:pStyle w:val="ListParagraph"/>
        <w:numPr>
          <w:ilvl w:val="0"/>
          <w:numId w:val="3"/>
        </w:numPr>
        <w:spacing w:after="0"/>
        <w:ind w:right="-460"/>
        <w:jc w:val="both"/>
        <w:rPr>
          <w:rFonts w:ascii="Nunito Medium" w:hAnsi="Nunito Medium"/>
          <w:sz w:val="20"/>
          <w:szCs w:val="20"/>
        </w:rPr>
      </w:pPr>
      <w:r w:rsidRPr="0017700D">
        <w:rPr>
          <w:rFonts w:ascii="Nunito Medium" w:hAnsi="Nunito Medium"/>
          <w:sz w:val="20"/>
          <w:szCs w:val="20"/>
        </w:rPr>
        <w:t xml:space="preserve">Roles </w:t>
      </w:r>
      <w:r w:rsidR="001E3824" w:rsidRPr="0017700D">
        <w:rPr>
          <w:rFonts w:ascii="Nunito Medium" w:hAnsi="Nunito Medium"/>
          <w:sz w:val="20"/>
          <w:szCs w:val="20"/>
        </w:rPr>
        <w:t>and</w:t>
      </w:r>
      <w:r w:rsidRPr="0017700D">
        <w:rPr>
          <w:rFonts w:ascii="Nunito Medium" w:hAnsi="Nunito Medium"/>
          <w:sz w:val="20"/>
          <w:szCs w:val="20"/>
        </w:rPr>
        <w:t xml:space="preserve"> Responsibilities</w:t>
      </w:r>
    </w:p>
    <w:p w14:paraId="2923BEA3" w14:textId="77777777" w:rsidR="00DA68A1" w:rsidRPr="0017700D" w:rsidRDefault="00937F64" w:rsidP="00C54D24">
      <w:pPr>
        <w:pStyle w:val="ListParagraph"/>
        <w:numPr>
          <w:ilvl w:val="0"/>
          <w:numId w:val="3"/>
        </w:numPr>
        <w:spacing w:after="0"/>
        <w:ind w:right="-460"/>
        <w:jc w:val="both"/>
        <w:rPr>
          <w:rFonts w:ascii="Nunito Medium" w:hAnsi="Nunito Medium"/>
          <w:sz w:val="20"/>
          <w:szCs w:val="20"/>
        </w:rPr>
      </w:pPr>
      <w:r w:rsidRPr="0017700D">
        <w:rPr>
          <w:rFonts w:ascii="Nunito Medium" w:hAnsi="Nunito Medium"/>
          <w:sz w:val="20"/>
          <w:szCs w:val="20"/>
        </w:rPr>
        <w:t>Supervision arrangements</w:t>
      </w:r>
    </w:p>
    <w:p w14:paraId="5B55341A" w14:textId="77777777" w:rsidR="00DA68A1" w:rsidRPr="0017700D" w:rsidRDefault="00937F64" w:rsidP="00C54D24">
      <w:pPr>
        <w:pStyle w:val="ListParagraph"/>
        <w:numPr>
          <w:ilvl w:val="0"/>
          <w:numId w:val="3"/>
        </w:numPr>
        <w:spacing w:after="0"/>
        <w:ind w:right="-460"/>
        <w:jc w:val="both"/>
        <w:rPr>
          <w:rFonts w:ascii="Nunito Medium" w:hAnsi="Nunito Medium"/>
          <w:sz w:val="20"/>
          <w:szCs w:val="20"/>
        </w:rPr>
      </w:pPr>
      <w:r w:rsidRPr="0017700D">
        <w:rPr>
          <w:rFonts w:ascii="Nunito Medium" w:hAnsi="Nunito Medium"/>
          <w:sz w:val="20"/>
          <w:szCs w:val="20"/>
        </w:rPr>
        <w:t>Contact Details</w:t>
      </w:r>
    </w:p>
    <w:p w14:paraId="6EBCAED2" w14:textId="77777777" w:rsidR="00DA68A1" w:rsidRPr="0017700D" w:rsidRDefault="00DA68A1" w:rsidP="00C54D24">
      <w:pPr>
        <w:pStyle w:val="ListParagraph"/>
        <w:numPr>
          <w:ilvl w:val="0"/>
          <w:numId w:val="3"/>
        </w:numPr>
        <w:spacing w:after="0"/>
        <w:ind w:right="-460"/>
        <w:jc w:val="both"/>
        <w:rPr>
          <w:rFonts w:ascii="Nunito Medium" w:hAnsi="Nunito Medium"/>
          <w:sz w:val="20"/>
          <w:szCs w:val="20"/>
        </w:rPr>
      </w:pPr>
      <w:r w:rsidRPr="0017700D">
        <w:rPr>
          <w:rFonts w:ascii="Nunito Medium" w:hAnsi="Nunito Medium"/>
          <w:sz w:val="20"/>
          <w:szCs w:val="20"/>
        </w:rPr>
        <w:t>Weekly timetable</w:t>
      </w:r>
    </w:p>
    <w:p w14:paraId="578BA546" w14:textId="77777777" w:rsidR="00DA68A1" w:rsidRPr="0017700D" w:rsidRDefault="00DA68A1" w:rsidP="00C54D24">
      <w:pPr>
        <w:pStyle w:val="ListParagraph"/>
        <w:numPr>
          <w:ilvl w:val="0"/>
          <w:numId w:val="3"/>
        </w:numPr>
        <w:spacing w:after="0"/>
        <w:ind w:right="-460"/>
        <w:jc w:val="both"/>
        <w:rPr>
          <w:rFonts w:ascii="Nunito Medium" w:hAnsi="Nunito Medium"/>
          <w:sz w:val="20"/>
          <w:szCs w:val="20"/>
        </w:rPr>
      </w:pPr>
      <w:r w:rsidRPr="0017700D">
        <w:rPr>
          <w:rFonts w:ascii="Nunito Medium" w:hAnsi="Nunito Medium"/>
          <w:sz w:val="20"/>
          <w:szCs w:val="20"/>
        </w:rPr>
        <w:t xml:space="preserve">Learning </w:t>
      </w:r>
      <w:r w:rsidR="002A1E97" w:rsidRPr="0017700D">
        <w:rPr>
          <w:rFonts w:ascii="Nunito Medium" w:hAnsi="Nunito Medium"/>
          <w:sz w:val="20"/>
          <w:szCs w:val="20"/>
        </w:rPr>
        <w:t>outcomes</w:t>
      </w:r>
    </w:p>
    <w:p w14:paraId="2350595B" w14:textId="77777777" w:rsidR="00937F64" w:rsidRPr="0017700D" w:rsidRDefault="00937F64" w:rsidP="00C54D24">
      <w:pPr>
        <w:ind w:right="-460"/>
        <w:jc w:val="both"/>
        <w:rPr>
          <w:rFonts w:ascii="Nunito Medium" w:hAnsi="Nunito Medium"/>
          <w:sz w:val="20"/>
          <w:szCs w:val="20"/>
        </w:rPr>
        <w:sectPr w:rsidR="00937F64" w:rsidRPr="0017700D" w:rsidSect="00C54D24">
          <w:type w:val="continuous"/>
          <w:pgSz w:w="11906" w:h="16838"/>
          <w:pgMar w:top="1440" w:right="1080" w:bottom="1440" w:left="1080" w:header="708" w:footer="708" w:gutter="0"/>
          <w:cols w:num="3" w:space="708"/>
          <w:docGrid w:linePitch="360"/>
        </w:sectPr>
      </w:pPr>
    </w:p>
    <w:p w14:paraId="5C80B340" w14:textId="2C654D5D" w:rsidR="00DA68A1" w:rsidRDefault="00DA68A1" w:rsidP="00C54D24">
      <w:pPr>
        <w:spacing w:before="60"/>
        <w:ind w:right="-460"/>
        <w:jc w:val="both"/>
        <w:rPr>
          <w:rFonts w:asciiTheme="minorHAnsi" w:hAnsiTheme="minorHAnsi"/>
          <w:sz w:val="20"/>
          <w:szCs w:val="20"/>
        </w:rPr>
      </w:pPr>
      <w:r w:rsidRPr="0017700D">
        <w:rPr>
          <w:rFonts w:ascii="Nunito Medium" w:hAnsi="Nunito Medium"/>
          <w:sz w:val="20"/>
          <w:szCs w:val="20"/>
        </w:rPr>
        <w:t xml:space="preserve">The term description may be supplemented by additional information such as Clinical Protocols which are term specific. Term supervisors should have considerable input into the content of the term </w:t>
      </w:r>
      <w:r w:rsidR="00D75B86" w:rsidRPr="0017700D">
        <w:rPr>
          <w:rFonts w:ascii="Nunito Medium" w:hAnsi="Nunito Medium"/>
          <w:sz w:val="20"/>
          <w:szCs w:val="20"/>
        </w:rPr>
        <w:t>description,</w:t>
      </w:r>
      <w:r w:rsidRPr="0017700D">
        <w:rPr>
          <w:rFonts w:ascii="Nunito Medium" w:hAnsi="Nunito Medium"/>
          <w:sz w:val="20"/>
          <w:szCs w:val="20"/>
        </w:rPr>
        <w:t xml:space="preserve"> and they are responsible for approving the co</w:t>
      </w:r>
      <w:r w:rsidR="002A1E97" w:rsidRPr="0017700D">
        <w:rPr>
          <w:rFonts w:ascii="Nunito Medium" w:hAnsi="Nunito Medium"/>
          <w:sz w:val="20"/>
          <w:szCs w:val="20"/>
        </w:rPr>
        <w:t>ntent. In determining learning outcomes</w:t>
      </w:r>
      <w:r w:rsidRPr="0017700D">
        <w:rPr>
          <w:rFonts w:ascii="Nunito Medium" w:hAnsi="Nunito Medium"/>
          <w:sz w:val="20"/>
          <w:szCs w:val="20"/>
        </w:rPr>
        <w:t>, supervisors should refer to the</w:t>
      </w:r>
      <w:r w:rsidR="00213AF6" w:rsidRPr="0017700D">
        <w:rPr>
          <w:rFonts w:ascii="Nunito Medium" w:hAnsi="Nunito Medium"/>
          <w:sz w:val="20"/>
          <w:szCs w:val="20"/>
        </w:rPr>
        <w:t xml:space="preserve"> </w:t>
      </w:r>
      <w:hyperlink r:id="rId17" w:history="1">
        <w:r w:rsidR="00B26238" w:rsidRPr="0017700D">
          <w:rPr>
            <w:rStyle w:val="Hyperlink"/>
            <w:rFonts w:ascii="Nunito Medium" w:hAnsi="Nunito Medium"/>
            <w:sz w:val="20"/>
            <w:szCs w:val="20"/>
          </w:rPr>
          <w:t>Australian Medical Council (AMC) National Framework for Prevocational (PGY1 and PGY2) Medical Training.</w:t>
        </w:r>
      </w:hyperlink>
      <w:r w:rsidRPr="0017700D">
        <w:rPr>
          <w:rFonts w:ascii="Nunito Medium" w:hAnsi="Nunito Medium"/>
          <w:sz w:val="20"/>
          <w:szCs w:val="20"/>
        </w:rPr>
        <w:t xml:space="preserve"> The term description is a crucial component of orientation to the </w:t>
      </w:r>
      <w:r w:rsidR="00D75B86" w:rsidRPr="0017700D">
        <w:rPr>
          <w:rFonts w:ascii="Nunito Medium" w:hAnsi="Nunito Medium"/>
          <w:sz w:val="20"/>
          <w:szCs w:val="20"/>
        </w:rPr>
        <w:t>term</w:t>
      </w:r>
      <w:r w:rsidR="009B2404" w:rsidRPr="0017700D">
        <w:rPr>
          <w:rFonts w:ascii="Nunito Medium" w:hAnsi="Nunito Medium"/>
          <w:sz w:val="20"/>
          <w:szCs w:val="20"/>
        </w:rPr>
        <w:t>, i</w:t>
      </w:r>
      <w:r w:rsidRPr="0017700D">
        <w:rPr>
          <w:rFonts w:ascii="Nunito Medium" w:hAnsi="Nunito Medium"/>
          <w:sz w:val="20"/>
          <w:szCs w:val="20"/>
        </w:rPr>
        <w:t>t should also be referred to during the mid-term appraisal and end-of-term assessment processes with the TMO</w:t>
      </w:r>
      <w:r w:rsidRPr="00366903">
        <w:rPr>
          <w:rFonts w:asciiTheme="minorHAnsi" w:hAnsiTheme="minorHAnsi"/>
          <w:sz w:val="20"/>
          <w:szCs w:val="20"/>
        </w:rPr>
        <w:t>.</w:t>
      </w:r>
    </w:p>
    <w:p w14:paraId="50698B1F" w14:textId="386FB41F" w:rsidR="00DA68A1" w:rsidRPr="00907238" w:rsidRDefault="00DA68A1" w:rsidP="00DA68A1">
      <w:pPr>
        <w:ind w:left="-426"/>
        <w:jc w:val="both"/>
        <w:rPr>
          <w:rFonts w:asciiTheme="minorHAnsi" w:hAnsiTheme="minorHAnsi"/>
          <w:sz w:val="18"/>
          <w:szCs w:val="18"/>
        </w:rPr>
      </w:pPr>
    </w:p>
    <w:tbl>
      <w:tblPr>
        <w:tblW w:w="10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4"/>
        <w:gridCol w:w="7385"/>
      </w:tblGrid>
      <w:tr w:rsidR="006D312A" w:rsidRPr="00366903" w14:paraId="1DE69830" w14:textId="77777777" w:rsidTr="00C54D24">
        <w:tc>
          <w:tcPr>
            <w:tcW w:w="10569" w:type="dxa"/>
            <w:gridSpan w:val="2"/>
            <w:shd w:val="clear" w:color="auto" w:fill="auto"/>
            <w:vAlign w:val="center"/>
          </w:tcPr>
          <w:p w14:paraId="7E765D4F" w14:textId="5D5573DC" w:rsidR="006D312A" w:rsidRPr="0017700D" w:rsidRDefault="006D312A" w:rsidP="00F0266A">
            <w:pPr>
              <w:spacing w:before="120" w:after="120"/>
              <w:rPr>
                <w:rFonts w:ascii="Nunito Medium" w:hAnsi="Nunito Medium"/>
                <w:b/>
                <w:sz w:val="22"/>
                <w:szCs w:val="22"/>
              </w:rPr>
            </w:pPr>
            <w:r w:rsidRPr="0017700D">
              <w:rPr>
                <w:rFonts w:ascii="Nunito Medium" w:hAnsi="Nunito Medium"/>
                <w:b/>
                <w:sz w:val="22"/>
                <w:szCs w:val="22"/>
              </w:rPr>
              <w:t>FACILITY:</w:t>
            </w:r>
          </w:p>
        </w:tc>
      </w:tr>
      <w:tr w:rsidR="009F46D7" w:rsidRPr="00366903" w14:paraId="7FB92A11" w14:textId="77777777" w:rsidTr="00C54D24">
        <w:tc>
          <w:tcPr>
            <w:tcW w:w="10569" w:type="dxa"/>
            <w:gridSpan w:val="2"/>
            <w:shd w:val="clear" w:color="auto" w:fill="auto"/>
            <w:vAlign w:val="center"/>
          </w:tcPr>
          <w:p w14:paraId="22BB1FA1" w14:textId="5F44D115" w:rsidR="009F46D7" w:rsidRPr="0017700D" w:rsidRDefault="009F46D7" w:rsidP="00F0266A">
            <w:pPr>
              <w:spacing w:before="120" w:after="120"/>
              <w:rPr>
                <w:rFonts w:ascii="Nunito Medium" w:hAnsi="Nunito Medium"/>
                <w:sz w:val="22"/>
                <w:szCs w:val="22"/>
              </w:rPr>
            </w:pPr>
            <w:r w:rsidRPr="0017700D">
              <w:rPr>
                <w:rFonts w:ascii="Nunito Medium" w:hAnsi="Nunito Medium"/>
                <w:b/>
                <w:sz w:val="22"/>
                <w:szCs w:val="22"/>
              </w:rPr>
              <w:t>TERM</w:t>
            </w:r>
            <w:r w:rsidR="009B2404" w:rsidRPr="0017700D">
              <w:rPr>
                <w:rFonts w:ascii="Nunito Medium" w:hAnsi="Nunito Medium"/>
                <w:b/>
                <w:sz w:val="22"/>
                <w:szCs w:val="22"/>
              </w:rPr>
              <w:t xml:space="preserve"> NAME</w:t>
            </w:r>
            <w:r w:rsidRPr="0017700D">
              <w:rPr>
                <w:rFonts w:ascii="Nunito Medium" w:hAnsi="Nunito Medium"/>
                <w:b/>
                <w:sz w:val="22"/>
                <w:szCs w:val="22"/>
              </w:rPr>
              <w:t xml:space="preserve">: </w:t>
            </w:r>
          </w:p>
        </w:tc>
      </w:tr>
      <w:tr w:rsidR="001D4E9E" w:rsidRPr="00366903" w14:paraId="11886A01" w14:textId="77777777" w:rsidTr="00C54D24">
        <w:tc>
          <w:tcPr>
            <w:tcW w:w="10569" w:type="dxa"/>
            <w:gridSpan w:val="2"/>
            <w:shd w:val="clear" w:color="auto" w:fill="auto"/>
            <w:vAlign w:val="center"/>
          </w:tcPr>
          <w:p w14:paraId="7D8FD26C" w14:textId="67F3346F" w:rsidR="001D4E9E" w:rsidRPr="0017700D" w:rsidRDefault="001D4E9E" w:rsidP="00F0266A">
            <w:pPr>
              <w:spacing w:before="120" w:after="120"/>
              <w:rPr>
                <w:rFonts w:ascii="Nunito Medium" w:hAnsi="Nunito Medium"/>
                <w:b/>
                <w:sz w:val="22"/>
                <w:szCs w:val="22"/>
              </w:rPr>
            </w:pPr>
            <w:r w:rsidRPr="0017700D">
              <w:rPr>
                <w:rFonts w:ascii="Nunito Medium" w:hAnsi="Nunito Medium"/>
                <w:b/>
                <w:sz w:val="22"/>
                <w:szCs w:val="22"/>
              </w:rPr>
              <w:t xml:space="preserve">TERM </w:t>
            </w:r>
            <w:r w:rsidR="00745D77" w:rsidRPr="0017700D">
              <w:rPr>
                <w:rFonts w:ascii="Nunito Medium" w:hAnsi="Nunito Medium"/>
                <w:b/>
                <w:sz w:val="22"/>
                <w:szCs w:val="22"/>
              </w:rPr>
              <w:t>SPECIALTY</w:t>
            </w:r>
            <w:r w:rsidRPr="0017700D">
              <w:rPr>
                <w:rFonts w:ascii="Nunito Medium" w:hAnsi="Nunito Medium"/>
                <w:b/>
                <w:sz w:val="22"/>
                <w:szCs w:val="22"/>
              </w:rPr>
              <w:t>:</w:t>
            </w:r>
            <w:r w:rsidR="009B4AE2" w:rsidRPr="0017700D">
              <w:rPr>
                <w:rFonts w:ascii="Nunito Medium" w:hAnsi="Nunito Medium"/>
                <w:b/>
                <w:sz w:val="22"/>
                <w:szCs w:val="22"/>
              </w:rPr>
              <w:t xml:space="preserve"> </w:t>
            </w:r>
          </w:p>
        </w:tc>
      </w:tr>
      <w:tr w:rsidR="009F46D7" w:rsidRPr="00366903" w14:paraId="698D4034" w14:textId="77777777" w:rsidTr="00C54D24">
        <w:tc>
          <w:tcPr>
            <w:tcW w:w="10569" w:type="dxa"/>
            <w:gridSpan w:val="2"/>
            <w:shd w:val="clear" w:color="auto" w:fill="auto"/>
            <w:vAlign w:val="center"/>
          </w:tcPr>
          <w:p w14:paraId="39576A13" w14:textId="6E15F681" w:rsidR="009F46D7" w:rsidRPr="0017700D" w:rsidRDefault="009F46D7" w:rsidP="00F0266A">
            <w:pPr>
              <w:spacing w:before="120" w:after="120"/>
              <w:rPr>
                <w:rFonts w:ascii="Nunito Medium" w:hAnsi="Nunito Medium"/>
                <w:sz w:val="20"/>
                <w:szCs w:val="20"/>
              </w:rPr>
            </w:pPr>
            <w:r w:rsidRPr="0017700D">
              <w:rPr>
                <w:rFonts w:ascii="Nunito Medium" w:hAnsi="Nunito Medium"/>
                <w:b/>
                <w:sz w:val="22"/>
                <w:szCs w:val="22"/>
              </w:rPr>
              <w:t>TERM SUPERVISOR</w:t>
            </w:r>
            <w:r w:rsidR="001628D1" w:rsidRPr="0017700D">
              <w:rPr>
                <w:rFonts w:ascii="Nunito Medium" w:hAnsi="Nunito Medium"/>
                <w:b/>
                <w:sz w:val="22"/>
                <w:szCs w:val="22"/>
              </w:rPr>
              <w:t xml:space="preserve"> NAME AND POSITION</w:t>
            </w:r>
            <w:r w:rsidRPr="0017700D">
              <w:rPr>
                <w:rFonts w:ascii="Nunito Medium" w:hAnsi="Nunito Medium"/>
                <w:b/>
                <w:sz w:val="22"/>
                <w:szCs w:val="22"/>
              </w:rPr>
              <w:t xml:space="preserve">: </w:t>
            </w:r>
          </w:p>
        </w:tc>
      </w:tr>
      <w:tr w:rsidR="001D4E9E" w:rsidRPr="00366903" w14:paraId="00A3013F" w14:textId="77777777" w:rsidTr="00C54D24">
        <w:trPr>
          <w:trHeight w:val="558"/>
        </w:trPr>
        <w:tc>
          <w:tcPr>
            <w:tcW w:w="3184" w:type="dxa"/>
            <w:vMerge w:val="restart"/>
            <w:shd w:val="clear" w:color="auto" w:fill="auto"/>
          </w:tcPr>
          <w:p w14:paraId="6AE4FAE8" w14:textId="5B9EB7EF" w:rsidR="001D4E9E" w:rsidRPr="0017700D" w:rsidRDefault="00DD6464" w:rsidP="00EE6DF0">
            <w:pPr>
              <w:spacing w:before="120"/>
              <w:rPr>
                <w:rFonts w:ascii="Nunito Medium" w:hAnsi="Nunito Medium"/>
                <w:b/>
                <w:sz w:val="22"/>
                <w:szCs w:val="22"/>
              </w:rPr>
            </w:pPr>
            <w:r w:rsidRPr="0017700D">
              <w:rPr>
                <w:rFonts w:ascii="Nunito Medium" w:hAnsi="Nunito Medium"/>
                <w:b/>
                <w:sz w:val="22"/>
                <w:szCs w:val="22"/>
              </w:rPr>
              <w:t xml:space="preserve">CLINICAL </w:t>
            </w:r>
            <w:r w:rsidR="001D4E9E" w:rsidRPr="0017700D">
              <w:rPr>
                <w:rFonts w:ascii="Nunito Medium" w:hAnsi="Nunito Medium"/>
                <w:b/>
                <w:sz w:val="22"/>
                <w:szCs w:val="22"/>
              </w:rPr>
              <w:t>TEAM</w:t>
            </w:r>
            <w:r w:rsidR="00907238" w:rsidRPr="0017700D">
              <w:rPr>
                <w:rFonts w:ascii="Nunito Medium" w:hAnsi="Nunito Medium"/>
                <w:b/>
                <w:sz w:val="22"/>
                <w:szCs w:val="22"/>
              </w:rPr>
              <w:t xml:space="preserve"> STRUCTURE</w:t>
            </w:r>
            <w:r w:rsidR="001D4E9E" w:rsidRPr="0017700D">
              <w:rPr>
                <w:rFonts w:ascii="Nunito Medium" w:hAnsi="Nunito Medium"/>
                <w:b/>
                <w:sz w:val="22"/>
                <w:szCs w:val="22"/>
              </w:rPr>
              <w:t>:</w:t>
            </w:r>
          </w:p>
          <w:p w14:paraId="366F2171" w14:textId="77777777" w:rsidR="00F86130" w:rsidRPr="0017700D" w:rsidRDefault="00907238" w:rsidP="00EE6DF0">
            <w:pPr>
              <w:rPr>
                <w:rFonts w:ascii="Nunito Medium" w:hAnsi="Nunito Medium"/>
                <w:i/>
                <w:sz w:val="18"/>
                <w:szCs w:val="18"/>
              </w:rPr>
            </w:pPr>
            <w:r w:rsidRPr="0017700D">
              <w:rPr>
                <w:rFonts w:ascii="Nunito Medium" w:hAnsi="Nunito Medium"/>
                <w:i/>
                <w:sz w:val="18"/>
                <w:szCs w:val="18"/>
              </w:rPr>
              <w:t xml:space="preserve">Please identify if the </w:t>
            </w:r>
            <w:r w:rsidR="008C13DF" w:rsidRPr="0017700D">
              <w:rPr>
                <w:rFonts w:ascii="Nunito Medium" w:hAnsi="Nunito Medium"/>
                <w:i/>
                <w:sz w:val="18"/>
                <w:szCs w:val="18"/>
              </w:rPr>
              <w:t>TMO</w:t>
            </w:r>
            <w:r w:rsidRPr="0017700D">
              <w:rPr>
                <w:rFonts w:ascii="Nunito Medium" w:hAnsi="Nunito Medium"/>
                <w:i/>
                <w:sz w:val="18"/>
                <w:szCs w:val="18"/>
              </w:rPr>
              <w:t xml:space="preserve"> will be allocated to a </w:t>
            </w:r>
            <w:r w:rsidR="005C7009" w:rsidRPr="0017700D">
              <w:rPr>
                <w:rFonts w:ascii="Nunito Medium" w:hAnsi="Nunito Medium"/>
                <w:i/>
                <w:sz w:val="18"/>
                <w:szCs w:val="18"/>
              </w:rPr>
              <w:t xml:space="preserve">clinical </w:t>
            </w:r>
            <w:r w:rsidRPr="0017700D">
              <w:rPr>
                <w:rFonts w:ascii="Nunito Medium" w:hAnsi="Nunito Medium"/>
                <w:i/>
                <w:sz w:val="18"/>
                <w:szCs w:val="18"/>
              </w:rPr>
              <w:t xml:space="preserve">team </w:t>
            </w:r>
            <w:r w:rsidR="005C7009" w:rsidRPr="0017700D">
              <w:rPr>
                <w:rFonts w:ascii="Nunito Medium" w:hAnsi="Nunito Medium"/>
                <w:i/>
                <w:sz w:val="18"/>
                <w:szCs w:val="18"/>
              </w:rPr>
              <w:t xml:space="preserve">or ward </w:t>
            </w:r>
            <w:r w:rsidRPr="0017700D">
              <w:rPr>
                <w:rFonts w:ascii="Nunito Medium" w:hAnsi="Nunito Medium"/>
                <w:i/>
                <w:sz w:val="18"/>
                <w:szCs w:val="18"/>
              </w:rPr>
              <w:t>for this t</w:t>
            </w:r>
            <w:r w:rsidR="008C13DF" w:rsidRPr="0017700D">
              <w:rPr>
                <w:rFonts w:ascii="Nunito Medium" w:hAnsi="Nunito Medium"/>
                <w:i/>
                <w:sz w:val="18"/>
                <w:szCs w:val="18"/>
              </w:rPr>
              <w:t>erm</w:t>
            </w:r>
            <w:r w:rsidR="00206F39" w:rsidRPr="0017700D">
              <w:rPr>
                <w:rFonts w:ascii="Nunito Medium" w:hAnsi="Nunito Medium"/>
                <w:i/>
                <w:sz w:val="18"/>
                <w:szCs w:val="18"/>
              </w:rPr>
              <w:t>.</w:t>
            </w:r>
          </w:p>
          <w:p w14:paraId="6D7A8553" w14:textId="0B547730" w:rsidR="0050538E" w:rsidRPr="0017700D" w:rsidRDefault="00206F39" w:rsidP="00EE6DF0">
            <w:pPr>
              <w:rPr>
                <w:rFonts w:ascii="Nunito Medium" w:hAnsi="Nunito Medium"/>
                <w:i/>
                <w:sz w:val="18"/>
                <w:szCs w:val="18"/>
              </w:rPr>
            </w:pPr>
            <w:r w:rsidRPr="0017700D">
              <w:rPr>
                <w:rFonts w:ascii="Nunito Medium" w:hAnsi="Nunito Medium"/>
                <w:i/>
                <w:sz w:val="18"/>
                <w:szCs w:val="18"/>
              </w:rPr>
              <w:t>I</w:t>
            </w:r>
            <w:r w:rsidR="00907238" w:rsidRPr="0017700D">
              <w:rPr>
                <w:rFonts w:ascii="Nunito Medium" w:hAnsi="Nunito Medium"/>
                <w:i/>
                <w:sz w:val="18"/>
                <w:szCs w:val="18"/>
              </w:rPr>
              <w:t>nclude</w:t>
            </w:r>
            <w:r w:rsidR="006F7F66" w:rsidRPr="0017700D">
              <w:rPr>
                <w:rFonts w:ascii="Nunito Medium" w:hAnsi="Nunito Medium"/>
                <w:i/>
                <w:sz w:val="18"/>
                <w:szCs w:val="18"/>
              </w:rPr>
              <w:t xml:space="preserve"> </w:t>
            </w:r>
            <w:r w:rsidR="001D4E9E" w:rsidRPr="0017700D">
              <w:rPr>
                <w:rFonts w:ascii="Nunito Medium" w:hAnsi="Nunito Medium"/>
                <w:i/>
                <w:sz w:val="18"/>
                <w:szCs w:val="18"/>
              </w:rPr>
              <w:t>the names and contact details of consultants, registrars</w:t>
            </w:r>
            <w:r w:rsidR="000A6E6B" w:rsidRPr="0017700D">
              <w:rPr>
                <w:rFonts w:ascii="Nunito Medium" w:hAnsi="Nunito Medium"/>
                <w:i/>
                <w:sz w:val="18"/>
                <w:szCs w:val="18"/>
              </w:rPr>
              <w:t xml:space="preserve">, </w:t>
            </w:r>
            <w:r w:rsidR="001E2B9D" w:rsidRPr="0017700D">
              <w:rPr>
                <w:rFonts w:ascii="Nunito Medium" w:hAnsi="Nunito Medium"/>
                <w:i/>
                <w:sz w:val="18"/>
                <w:szCs w:val="18"/>
              </w:rPr>
              <w:t>nurses,</w:t>
            </w:r>
            <w:r w:rsidR="001D4E9E" w:rsidRPr="0017700D">
              <w:rPr>
                <w:rFonts w:ascii="Nunito Medium" w:hAnsi="Nunito Medium"/>
                <w:i/>
                <w:sz w:val="18"/>
                <w:szCs w:val="18"/>
              </w:rPr>
              <w:t xml:space="preserve"> and other</w:t>
            </w:r>
            <w:r w:rsidR="008C13DF" w:rsidRPr="0017700D">
              <w:rPr>
                <w:rFonts w:ascii="Nunito Medium" w:hAnsi="Nunito Medium"/>
                <w:i/>
                <w:sz w:val="18"/>
                <w:szCs w:val="18"/>
              </w:rPr>
              <w:t xml:space="preserve"> relevant</w:t>
            </w:r>
            <w:r w:rsidR="001D4E9E" w:rsidRPr="0017700D">
              <w:rPr>
                <w:rFonts w:ascii="Nunito Medium" w:hAnsi="Nunito Medium"/>
                <w:i/>
                <w:sz w:val="18"/>
                <w:szCs w:val="18"/>
              </w:rPr>
              <w:t xml:space="preserve"> staff on unit.</w:t>
            </w:r>
          </w:p>
        </w:tc>
        <w:tc>
          <w:tcPr>
            <w:tcW w:w="7385" w:type="dxa"/>
            <w:shd w:val="clear" w:color="auto" w:fill="auto"/>
            <w:vAlign w:val="center"/>
          </w:tcPr>
          <w:p w14:paraId="59BB4716" w14:textId="23E2B85D" w:rsidR="001D4E9E" w:rsidRPr="0017700D" w:rsidRDefault="001E2B9D" w:rsidP="00DC41BA">
            <w:pPr>
              <w:tabs>
                <w:tab w:val="left" w:pos="2657"/>
                <w:tab w:val="left" w:pos="4285"/>
              </w:tabs>
              <w:spacing w:before="40" w:after="40" w:line="276" w:lineRule="auto"/>
              <w:rPr>
                <w:rFonts w:ascii="Nunito Medium" w:hAnsi="Nunito Medium" w:cstheme="minorHAnsi"/>
              </w:rPr>
            </w:pPr>
            <w:sdt>
              <w:sdtPr>
                <w:rPr>
                  <w:rFonts w:ascii="Nunito Medium" w:hAnsi="Nunito Medium" w:cstheme="minorHAnsi"/>
                </w:rPr>
                <w:id w:val="18664406"/>
                <w14:checkbox>
                  <w14:checked w14:val="0"/>
                  <w14:checkedState w14:val="2612" w14:font="MS Gothic"/>
                  <w14:uncheckedState w14:val="2610" w14:font="MS Gothic"/>
                </w14:checkbox>
              </w:sdtPr>
              <w:sdtEndPr/>
              <w:sdtContent>
                <w:r w:rsidR="00907238" w:rsidRPr="0017700D">
                  <w:rPr>
                    <w:rFonts w:ascii="Segoe UI Symbol" w:eastAsia="MS Gothic" w:hAnsi="Segoe UI Symbol" w:cs="Segoe UI Symbol"/>
                  </w:rPr>
                  <w:t>☐</w:t>
                </w:r>
              </w:sdtContent>
            </w:sdt>
            <w:r w:rsidR="00907238" w:rsidRPr="0017700D">
              <w:rPr>
                <w:rFonts w:ascii="Nunito Medium" w:hAnsi="Nunito Medium" w:cstheme="minorHAnsi"/>
              </w:rPr>
              <w:t xml:space="preserve"> </w:t>
            </w:r>
            <w:r w:rsidR="00DC41BA" w:rsidRPr="0017700D">
              <w:rPr>
                <w:rFonts w:ascii="Nunito Medium" w:hAnsi="Nunito Medium" w:cstheme="minorHAnsi"/>
                <w:sz w:val="22"/>
                <w:szCs w:val="22"/>
              </w:rPr>
              <w:t>Clinical Team</w:t>
            </w:r>
            <w:r w:rsidR="00907238" w:rsidRPr="0017700D">
              <w:rPr>
                <w:rFonts w:ascii="Nunito Medium" w:hAnsi="Nunito Medium" w:cstheme="minorHAnsi"/>
                <w:sz w:val="22"/>
                <w:szCs w:val="22"/>
              </w:rPr>
              <w:t xml:space="preserve"> Base</w:t>
            </w:r>
            <w:r w:rsidR="00644C6A" w:rsidRPr="0017700D">
              <w:rPr>
                <w:rFonts w:ascii="Nunito Medium" w:hAnsi="Nunito Medium" w:cstheme="minorHAnsi"/>
                <w:sz w:val="22"/>
                <w:szCs w:val="22"/>
              </w:rPr>
              <w:t>d</w:t>
            </w:r>
            <w:r w:rsidR="00DC41BA" w:rsidRPr="0017700D">
              <w:rPr>
                <w:rFonts w:ascii="Nunito Medium" w:hAnsi="Nunito Medium" w:cstheme="minorHAnsi"/>
                <w:sz w:val="22"/>
                <w:szCs w:val="22"/>
              </w:rPr>
              <w:tab/>
            </w:r>
            <w:sdt>
              <w:sdtPr>
                <w:rPr>
                  <w:rFonts w:ascii="Nunito Medium" w:hAnsi="Nunito Medium" w:cstheme="minorHAnsi"/>
                </w:rPr>
                <w:id w:val="-1137726036"/>
                <w14:checkbox>
                  <w14:checked w14:val="0"/>
                  <w14:checkedState w14:val="2612" w14:font="MS Gothic"/>
                  <w14:uncheckedState w14:val="2610" w14:font="MS Gothic"/>
                </w14:checkbox>
              </w:sdtPr>
              <w:sdtEndPr/>
              <w:sdtContent>
                <w:r w:rsidR="006F7F66" w:rsidRPr="0017700D">
                  <w:rPr>
                    <w:rFonts w:ascii="Segoe UI Symbol" w:eastAsia="MS Gothic" w:hAnsi="Segoe UI Symbol" w:cs="Segoe UI Symbol"/>
                  </w:rPr>
                  <w:t>☐</w:t>
                </w:r>
              </w:sdtContent>
            </w:sdt>
            <w:r w:rsidR="006F7F66" w:rsidRPr="0017700D">
              <w:rPr>
                <w:rFonts w:ascii="Nunito Medium" w:hAnsi="Nunito Medium" w:cstheme="minorHAnsi"/>
              </w:rPr>
              <w:t xml:space="preserve"> </w:t>
            </w:r>
            <w:r w:rsidR="006F7F66" w:rsidRPr="0017700D">
              <w:rPr>
                <w:rFonts w:ascii="Nunito Medium" w:hAnsi="Nunito Medium" w:cstheme="minorHAnsi"/>
                <w:sz w:val="22"/>
                <w:szCs w:val="22"/>
              </w:rPr>
              <w:t>Other</w:t>
            </w:r>
          </w:p>
        </w:tc>
      </w:tr>
      <w:tr w:rsidR="00907238" w:rsidRPr="00366903" w14:paraId="350D0997" w14:textId="77777777" w:rsidTr="00C54D24">
        <w:trPr>
          <w:trHeight w:val="751"/>
        </w:trPr>
        <w:tc>
          <w:tcPr>
            <w:tcW w:w="3184" w:type="dxa"/>
            <w:vMerge/>
            <w:shd w:val="clear" w:color="auto" w:fill="auto"/>
          </w:tcPr>
          <w:p w14:paraId="690853ED" w14:textId="77777777" w:rsidR="00907238" w:rsidRPr="0017700D" w:rsidRDefault="00907238" w:rsidP="00EE6DF0">
            <w:pPr>
              <w:spacing w:before="120"/>
              <w:rPr>
                <w:rFonts w:ascii="Nunito Medium" w:hAnsi="Nunito Medium"/>
                <w:b/>
                <w:sz w:val="22"/>
                <w:szCs w:val="22"/>
              </w:rPr>
            </w:pPr>
          </w:p>
        </w:tc>
        <w:tc>
          <w:tcPr>
            <w:tcW w:w="7385" w:type="dxa"/>
            <w:shd w:val="clear" w:color="auto" w:fill="auto"/>
          </w:tcPr>
          <w:p w14:paraId="1DBA18CC" w14:textId="77777777" w:rsidR="00907238" w:rsidRPr="0017700D" w:rsidRDefault="00907238" w:rsidP="00907238">
            <w:pPr>
              <w:spacing w:before="40" w:after="40" w:line="276" w:lineRule="auto"/>
              <w:rPr>
                <w:rFonts w:ascii="Nunito Medium" w:hAnsi="Nunito Medium" w:cs="Arial"/>
                <w:b/>
                <w:sz w:val="22"/>
                <w:szCs w:val="22"/>
              </w:rPr>
            </w:pPr>
            <w:r w:rsidRPr="0017700D">
              <w:rPr>
                <w:rFonts w:ascii="Nunito Medium" w:hAnsi="Nunito Medium" w:cs="Arial"/>
                <w:b/>
                <w:sz w:val="22"/>
                <w:szCs w:val="22"/>
              </w:rPr>
              <w:t>CONSULTANTS:</w:t>
            </w:r>
          </w:p>
          <w:p w14:paraId="7F889019" w14:textId="77777777" w:rsidR="00907238" w:rsidRPr="0017700D" w:rsidRDefault="00907238" w:rsidP="00907238">
            <w:pPr>
              <w:pStyle w:val="ListParagraph"/>
              <w:numPr>
                <w:ilvl w:val="0"/>
                <w:numId w:val="22"/>
              </w:numPr>
              <w:spacing w:before="40" w:after="40"/>
              <w:rPr>
                <w:rFonts w:ascii="Nunito Medium" w:hAnsi="Nunito Medium" w:cs="Arial"/>
                <w:b/>
              </w:rPr>
            </w:pPr>
          </w:p>
        </w:tc>
      </w:tr>
      <w:tr w:rsidR="001D4E9E" w:rsidRPr="00366903" w14:paraId="5EB21996" w14:textId="77777777" w:rsidTr="00C54D24">
        <w:trPr>
          <w:trHeight w:val="751"/>
        </w:trPr>
        <w:tc>
          <w:tcPr>
            <w:tcW w:w="3184" w:type="dxa"/>
            <w:vMerge/>
            <w:shd w:val="clear" w:color="auto" w:fill="auto"/>
          </w:tcPr>
          <w:p w14:paraId="087370BB" w14:textId="77777777" w:rsidR="001D4E9E" w:rsidRPr="0017700D" w:rsidRDefault="001D4E9E" w:rsidP="00EE6DF0">
            <w:pPr>
              <w:spacing w:before="120"/>
              <w:rPr>
                <w:rFonts w:ascii="Nunito Medium" w:hAnsi="Nunito Medium"/>
                <w:b/>
                <w:sz w:val="22"/>
                <w:szCs w:val="22"/>
              </w:rPr>
            </w:pPr>
          </w:p>
        </w:tc>
        <w:tc>
          <w:tcPr>
            <w:tcW w:w="7385" w:type="dxa"/>
            <w:shd w:val="clear" w:color="auto" w:fill="auto"/>
          </w:tcPr>
          <w:p w14:paraId="4FB87B2B" w14:textId="77777777" w:rsidR="001D4E9E" w:rsidRPr="0017700D" w:rsidRDefault="001D4E9E" w:rsidP="00EE6DF0">
            <w:pPr>
              <w:spacing w:before="40" w:after="40" w:line="276" w:lineRule="auto"/>
              <w:rPr>
                <w:rFonts w:ascii="Nunito Medium" w:hAnsi="Nunito Medium" w:cs="Arial"/>
                <w:b/>
                <w:sz w:val="22"/>
                <w:szCs w:val="22"/>
              </w:rPr>
            </w:pPr>
            <w:r w:rsidRPr="0017700D">
              <w:rPr>
                <w:rFonts w:ascii="Nunito Medium" w:hAnsi="Nunito Medium" w:cs="Arial"/>
                <w:b/>
                <w:sz w:val="22"/>
                <w:szCs w:val="22"/>
              </w:rPr>
              <w:t>REGISTRARS:</w:t>
            </w:r>
          </w:p>
          <w:p w14:paraId="7359FFAA" w14:textId="77777777" w:rsidR="001D4E9E" w:rsidRPr="0017700D" w:rsidRDefault="001D4E9E" w:rsidP="00EE6DF0">
            <w:pPr>
              <w:pStyle w:val="ListParagraph"/>
              <w:numPr>
                <w:ilvl w:val="0"/>
                <w:numId w:val="4"/>
              </w:numPr>
              <w:spacing w:before="40" w:after="40"/>
              <w:contextualSpacing w:val="0"/>
              <w:rPr>
                <w:rFonts w:ascii="Nunito Medium" w:hAnsi="Nunito Medium" w:cs="Arial"/>
              </w:rPr>
            </w:pPr>
          </w:p>
        </w:tc>
      </w:tr>
      <w:tr w:rsidR="001D4E9E" w:rsidRPr="00366903" w14:paraId="1F7D7214" w14:textId="77777777" w:rsidTr="00C54D24">
        <w:trPr>
          <w:trHeight w:val="751"/>
        </w:trPr>
        <w:tc>
          <w:tcPr>
            <w:tcW w:w="3184" w:type="dxa"/>
            <w:vMerge/>
            <w:shd w:val="clear" w:color="auto" w:fill="auto"/>
          </w:tcPr>
          <w:p w14:paraId="718C8101" w14:textId="77777777" w:rsidR="001D4E9E" w:rsidRPr="0017700D" w:rsidRDefault="001D4E9E" w:rsidP="00EE6DF0">
            <w:pPr>
              <w:spacing w:before="120"/>
              <w:rPr>
                <w:rFonts w:ascii="Nunito Medium" w:hAnsi="Nunito Medium"/>
                <w:b/>
                <w:sz w:val="22"/>
                <w:szCs w:val="22"/>
              </w:rPr>
            </w:pPr>
          </w:p>
        </w:tc>
        <w:tc>
          <w:tcPr>
            <w:tcW w:w="7385" w:type="dxa"/>
            <w:shd w:val="clear" w:color="auto" w:fill="auto"/>
          </w:tcPr>
          <w:p w14:paraId="363E0AAF" w14:textId="77777777" w:rsidR="001D4E9E" w:rsidRPr="0017700D" w:rsidRDefault="001D4E9E" w:rsidP="00EE6DF0">
            <w:pPr>
              <w:spacing w:before="40" w:after="40" w:line="276" w:lineRule="auto"/>
              <w:rPr>
                <w:rFonts w:ascii="Nunito Medium" w:hAnsi="Nunito Medium" w:cs="Arial"/>
                <w:b/>
                <w:sz w:val="22"/>
                <w:szCs w:val="22"/>
              </w:rPr>
            </w:pPr>
            <w:r w:rsidRPr="0017700D">
              <w:rPr>
                <w:rFonts w:ascii="Nunito Medium" w:hAnsi="Nunito Medium" w:cs="Arial"/>
                <w:b/>
                <w:sz w:val="22"/>
                <w:szCs w:val="22"/>
              </w:rPr>
              <w:t>OTHER CLINICAL STAFF (PGY2+, INTERNS):</w:t>
            </w:r>
          </w:p>
          <w:p w14:paraId="052CB737" w14:textId="77777777" w:rsidR="001D4E9E" w:rsidRPr="0017700D" w:rsidRDefault="001D4E9E" w:rsidP="00EE6DF0">
            <w:pPr>
              <w:pStyle w:val="ListParagraph"/>
              <w:numPr>
                <w:ilvl w:val="0"/>
                <w:numId w:val="4"/>
              </w:numPr>
              <w:spacing w:before="40" w:after="40"/>
              <w:contextualSpacing w:val="0"/>
              <w:rPr>
                <w:rFonts w:ascii="Nunito Medium" w:hAnsi="Nunito Medium" w:cs="Arial"/>
                <w:b/>
              </w:rPr>
            </w:pPr>
          </w:p>
        </w:tc>
      </w:tr>
      <w:tr w:rsidR="001D4E9E" w:rsidRPr="00366903" w14:paraId="7E9C05E3" w14:textId="77777777" w:rsidTr="00C54D24">
        <w:trPr>
          <w:trHeight w:val="751"/>
        </w:trPr>
        <w:tc>
          <w:tcPr>
            <w:tcW w:w="3184" w:type="dxa"/>
            <w:vMerge/>
            <w:shd w:val="clear" w:color="auto" w:fill="auto"/>
          </w:tcPr>
          <w:p w14:paraId="2A8E2C7A" w14:textId="77777777" w:rsidR="001D4E9E" w:rsidRPr="0017700D" w:rsidRDefault="001D4E9E" w:rsidP="00EE6DF0">
            <w:pPr>
              <w:spacing w:before="120"/>
              <w:rPr>
                <w:rFonts w:ascii="Nunito Medium" w:hAnsi="Nunito Medium"/>
                <w:b/>
                <w:sz w:val="22"/>
                <w:szCs w:val="22"/>
              </w:rPr>
            </w:pPr>
          </w:p>
        </w:tc>
        <w:tc>
          <w:tcPr>
            <w:tcW w:w="7385" w:type="dxa"/>
            <w:shd w:val="clear" w:color="auto" w:fill="auto"/>
          </w:tcPr>
          <w:p w14:paraId="2B4D1B8A" w14:textId="77777777" w:rsidR="001D4E9E" w:rsidRPr="0017700D" w:rsidRDefault="001D4E9E" w:rsidP="00EE6DF0">
            <w:pPr>
              <w:spacing w:before="40" w:after="40" w:line="276" w:lineRule="auto"/>
              <w:rPr>
                <w:rFonts w:ascii="Nunito Medium" w:hAnsi="Nunito Medium" w:cs="Arial"/>
                <w:b/>
                <w:sz w:val="22"/>
                <w:szCs w:val="22"/>
              </w:rPr>
            </w:pPr>
            <w:r w:rsidRPr="0017700D">
              <w:rPr>
                <w:rFonts w:ascii="Nunito Medium" w:hAnsi="Nunito Medium" w:cs="Arial"/>
                <w:b/>
                <w:sz w:val="22"/>
                <w:szCs w:val="22"/>
              </w:rPr>
              <w:t>OTHER STAFF (Ward-based, Admin):</w:t>
            </w:r>
          </w:p>
          <w:p w14:paraId="48264118" w14:textId="77777777" w:rsidR="001D4E9E" w:rsidRPr="0017700D" w:rsidRDefault="001D4E9E" w:rsidP="001D4E9E">
            <w:pPr>
              <w:pStyle w:val="ListParagraph"/>
              <w:numPr>
                <w:ilvl w:val="0"/>
                <w:numId w:val="18"/>
              </w:numPr>
              <w:spacing w:before="40" w:after="40"/>
              <w:rPr>
                <w:rFonts w:ascii="Nunito Medium" w:hAnsi="Nunito Medium" w:cs="Arial"/>
                <w:b/>
              </w:rPr>
            </w:pPr>
          </w:p>
        </w:tc>
      </w:tr>
      <w:tr w:rsidR="007274AA" w:rsidRPr="00366903" w14:paraId="6DCF79B5" w14:textId="77777777" w:rsidTr="0017700D">
        <w:trPr>
          <w:trHeight w:val="4519"/>
        </w:trPr>
        <w:tc>
          <w:tcPr>
            <w:tcW w:w="10569" w:type="dxa"/>
            <w:gridSpan w:val="2"/>
            <w:shd w:val="clear" w:color="auto" w:fill="auto"/>
          </w:tcPr>
          <w:p w14:paraId="0C06F998" w14:textId="73033C70" w:rsidR="007274AA" w:rsidRPr="0017700D" w:rsidRDefault="007274AA" w:rsidP="00D75B86">
            <w:pPr>
              <w:spacing w:before="120" w:after="120"/>
              <w:rPr>
                <w:rFonts w:ascii="Nunito Medium" w:hAnsi="Nunito Medium"/>
                <w:b/>
                <w:sz w:val="22"/>
                <w:szCs w:val="22"/>
              </w:rPr>
            </w:pPr>
            <w:r w:rsidRPr="0017700D">
              <w:rPr>
                <w:rFonts w:ascii="Nunito Medium" w:hAnsi="Nunito Medium"/>
                <w:b/>
                <w:sz w:val="22"/>
                <w:szCs w:val="22"/>
              </w:rPr>
              <w:lastRenderedPageBreak/>
              <w:t>ACCREDITED TERM FOR:</w:t>
            </w:r>
          </w:p>
          <w:tbl>
            <w:tblPr>
              <w:tblW w:w="0" w:type="auto"/>
              <w:jc w:val="center"/>
              <w:tblLayout w:type="fixed"/>
              <w:tblLook w:val="04A0" w:firstRow="1" w:lastRow="0" w:firstColumn="1" w:lastColumn="0" w:noHBand="0" w:noVBand="1"/>
            </w:tblPr>
            <w:tblGrid>
              <w:gridCol w:w="1011"/>
              <w:gridCol w:w="1417"/>
              <w:gridCol w:w="2693"/>
              <w:gridCol w:w="2694"/>
              <w:gridCol w:w="2619"/>
            </w:tblGrid>
            <w:tr w:rsidR="007274AA" w:rsidRPr="0017700D" w14:paraId="35FC1145" w14:textId="06EEE800" w:rsidTr="00B3267F">
              <w:trPr>
                <w:jc w:val="center"/>
              </w:trPr>
              <w:tc>
                <w:tcPr>
                  <w:tcW w:w="1011" w:type="dxa"/>
                  <w:tcBorders>
                    <w:top w:val="nil"/>
                    <w:bottom w:val="single" w:sz="4" w:space="0" w:color="auto"/>
                    <w:right w:val="single" w:sz="4" w:space="0" w:color="auto"/>
                  </w:tcBorders>
                  <w:shd w:val="clear" w:color="auto" w:fill="auto"/>
                </w:tcPr>
                <w:p w14:paraId="2F788761" w14:textId="77777777" w:rsidR="007274AA" w:rsidRPr="0017700D" w:rsidRDefault="007274AA" w:rsidP="00937F64">
                  <w:pPr>
                    <w:jc w:val="center"/>
                    <w:rPr>
                      <w:rFonts w:ascii="Nunito Medium" w:hAnsi="Nunito Medium"/>
                      <w:b/>
                      <w:sz w:val="22"/>
                      <w:szCs w:val="22"/>
                    </w:rPr>
                  </w:pPr>
                </w:p>
              </w:tc>
              <w:tc>
                <w:tcPr>
                  <w:tcW w:w="1417" w:type="dxa"/>
                  <w:tcBorders>
                    <w:top w:val="single" w:sz="4" w:space="0" w:color="auto"/>
                    <w:bottom w:val="single" w:sz="4" w:space="0" w:color="auto"/>
                    <w:right w:val="single" w:sz="4" w:space="0" w:color="auto"/>
                  </w:tcBorders>
                  <w:shd w:val="clear" w:color="auto" w:fill="auto"/>
                  <w:vAlign w:val="center"/>
                </w:tcPr>
                <w:p w14:paraId="3DEE57AD" w14:textId="77777777" w:rsidR="007274AA" w:rsidRPr="0017700D" w:rsidRDefault="007274AA" w:rsidP="007D3ECF">
                  <w:pPr>
                    <w:spacing w:before="40" w:after="40"/>
                    <w:jc w:val="center"/>
                    <w:rPr>
                      <w:rFonts w:ascii="Nunito Medium" w:hAnsi="Nunito Medium"/>
                      <w:b/>
                      <w:sz w:val="22"/>
                      <w:szCs w:val="22"/>
                    </w:rPr>
                  </w:pPr>
                  <w:r w:rsidRPr="0017700D">
                    <w:rPr>
                      <w:rFonts w:ascii="Nunito Medium" w:hAnsi="Nunito Medium"/>
                      <w:b/>
                      <w:sz w:val="22"/>
                      <w:szCs w:val="22"/>
                    </w:rPr>
                    <w:t>Number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BA64D9A" w14:textId="6288E2D3" w:rsidR="007274AA" w:rsidRPr="0017700D" w:rsidRDefault="007274AA" w:rsidP="00F349C1">
                  <w:pPr>
                    <w:spacing w:before="60" w:after="60"/>
                    <w:jc w:val="center"/>
                    <w:rPr>
                      <w:rFonts w:ascii="Nunito Medium" w:hAnsi="Nunito Medium"/>
                      <w:b/>
                      <w:sz w:val="22"/>
                      <w:szCs w:val="22"/>
                    </w:rPr>
                  </w:pPr>
                  <w:r w:rsidRPr="0017700D">
                    <w:rPr>
                      <w:rFonts w:ascii="Nunito Medium" w:hAnsi="Nunito Medium"/>
                      <w:b/>
                      <w:sz w:val="22"/>
                      <w:szCs w:val="22"/>
                    </w:rPr>
                    <w:t>Term Length</w:t>
                  </w:r>
                  <w:r w:rsidR="00B3267F" w:rsidRPr="0017700D">
                    <w:rPr>
                      <w:rFonts w:ascii="Nunito Medium" w:hAnsi="Nunito Medium"/>
                      <w:b/>
                      <w:sz w:val="22"/>
                      <w:szCs w:val="22"/>
                    </w:rPr>
                    <w:br/>
                  </w:r>
                  <w:r w:rsidR="00B3267F" w:rsidRPr="0017700D">
                    <w:rPr>
                      <w:rFonts w:ascii="Nunito Medium" w:hAnsi="Nunito Medium"/>
                      <w:bCs/>
                      <w:i/>
                      <w:iCs/>
                      <w:sz w:val="18"/>
                      <w:szCs w:val="18"/>
                    </w:rPr>
                    <w:t>(minimum/maximum duration)</w:t>
                  </w:r>
                </w:p>
              </w:tc>
              <w:tc>
                <w:tcPr>
                  <w:tcW w:w="5313" w:type="dxa"/>
                  <w:gridSpan w:val="2"/>
                  <w:tcBorders>
                    <w:top w:val="single" w:sz="4" w:space="0" w:color="auto"/>
                    <w:left w:val="single" w:sz="4" w:space="0" w:color="auto"/>
                    <w:bottom w:val="single" w:sz="4" w:space="0" w:color="auto"/>
                    <w:right w:val="single" w:sz="4" w:space="0" w:color="auto"/>
                  </w:tcBorders>
                  <w:vAlign w:val="center"/>
                </w:tcPr>
                <w:p w14:paraId="16470884" w14:textId="7C5FBE5C" w:rsidR="000A6E6B" w:rsidRPr="0017700D" w:rsidRDefault="007274AA" w:rsidP="00F349C1">
                  <w:pPr>
                    <w:spacing w:before="60" w:after="60"/>
                    <w:jc w:val="center"/>
                    <w:rPr>
                      <w:rFonts w:ascii="Nunito Medium" w:hAnsi="Nunito Medium"/>
                      <w:bCs/>
                      <w:i/>
                      <w:iCs/>
                      <w:sz w:val="22"/>
                      <w:szCs w:val="22"/>
                    </w:rPr>
                  </w:pPr>
                  <w:r w:rsidRPr="0017700D">
                    <w:rPr>
                      <w:rFonts w:ascii="Nunito Medium" w:hAnsi="Nunito Medium"/>
                      <w:b/>
                      <w:sz w:val="22"/>
                      <w:szCs w:val="22"/>
                    </w:rPr>
                    <w:t xml:space="preserve">Clinical </w:t>
                  </w:r>
                  <w:r w:rsidR="00502A6F" w:rsidRPr="0017700D">
                    <w:rPr>
                      <w:rFonts w:ascii="Nunito Medium" w:hAnsi="Nunito Medium"/>
                      <w:b/>
                      <w:sz w:val="22"/>
                      <w:szCs w:val="22"/>
                    </w:rPr>
                    <w:t xml:space="preserve">Patient </w:t>
                  </w:r>
                  <w:r w:rsidRPr="0017700D">
                    <w:rPr>
                      <w:rFonts w:ascii="Nunito Medium" w:hAnsi="Nunito Medium"/>
                      <w:b/>
                      <w:sz w:val="22"/>
                      <w:szCs w:val="22"/>
                    </w:rPr>
                    <w:t>Care Categories</w:t>
                  </w:r>
                  <w:r w:rsidR="00B3267F" w:rsidRPr="0017700D">
                    <w:rPr>
                      <w:rFonts w:ascii="Nunito Medium" w:hAnsi="Nunito Medium"/>
                      <w:b/>
                      <w:sz w:val="22"/>
                      <w:szCs w:val="22"/>
                    </w:rPr>
                    <w:br/>
                  </w:r>
                  <w:r w:rsidR="000A6E6B" w:rsidRPr="0017700D">
                    <w:rPr>
                      <w:rFonts w:ascii="Nunito Medium" w:hAnsi="Nunito Medium"/>
                      <w:bCs/>
                      <w:i/>
                      <w:iCs/>
                      <w:sz w:val="18"/>
                      <w:szCs w:val="18"/>
                    </w:rPr>
                    <w:t>(Identify 1 or 2 areas of clinical experience</w:t>
                  </w:r>
                  <w:r w:rsidR="00B3267F" w:rsidRPr="0017700D">
                    <w:rPr>
                      <w:rFonts w:ascii="Nunito Medium" w:hAnsi="Nunito Medium"/>
                      <w:bCs/>
                      <w:i/>
                      <w:iCs/>
                      <w:sz w:val="18"/>
                      <w:szCs w:val="18"/>
                    </w:rPr>
                    <w:t xml:space="preserve"> to be</w:t>
                  </w:r>
                  <w:r w:rsidR="000A6E6B" w:rsidRPr="0017700D">
                    <w:rPr>
                      <w:rFonts w:ascii="Nunito Medium" w:hAnsi="Nunito Medium"/>
                      <w:bCs/>
                      <w:i/>
                      <w:iCs/>
                      <w:sz w:val="18"/>
                      <w:szCs w:val="18"/>
                    </w:rPr>
                    <w:t xml:space="preserve"> gained on the term)</w:t>
                  </w:r>
                </w:p>
              </w:tc>
            </w:tr>
            <w:tr w:rsidR="007274AA" w:rsidRPr="0017700D" w14:paraId="574C3A6C" w14:textId="3E1E727D" w:rsidTr="004B54C5">
              <w:trPr>
                <w:trHeight w:val="849"/>
                <w:jc w:val="center"/>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22F5584" w14:textId="77777777" w:rsidR="007274AA" w:rsidRPr="0017700D" w:rsidRDefault="007274AA" w:rsidP="00937F64">
                  <w:pPr>
                    <w:rPr>
                      <w:rFonts w:ascii="Nunito Medium" w:hAnsi="Nunito Medium"/>
                      <w:b/>
                    </w:rPr>
                  </w:pPr>
                  <w:r w:rsidRPr="0017700D">
                    <w:rPr>
                      <w:rFonts w:ascii="Nunito Medium" w:hAnsi="Nunito Medium"/>
                      <w:b/>
                    </w:rPr>
                    <w:t>PGY1</w:t>
                  </w:r>
                </w:p>
              </w:tc>
              <w:tc>
                <w:tcPr>
                  <w:tcW w:w="1417" w:type="dxa"/>
                  <w:tcBorders>
                    <w:top w:val="single" w:sz="4" w:space="0" w:color="auto"/>
                    <w:bottom w:val="single" w:sz="4" w:space="0" w:color="auto"/>
                    <w:right w:val="single" w:sz="4" w:space="0" w:color="auto"/>
                  </w:tcBorders>
                  <w:shd w:val="clear" w:color="auto" w:fill="auto"/>
                  <w:vAlign w:val="center"/>
                </w:tcPr>
                <w:p w14:paraId="0CF06D71" w14:textId="77777777" w:rsidR="007274AA" w:rsidRPr="0017700D" w:rsidRDefault="007274AA" w:rsidP="006D312A">
                  <w:pPr>
                    <w:spacing w:before="120" w:after="120"/>
                    <w:jc w:val="center"/>
                    <w:rPr>
                      <w:rFonts w:ascii="Nunito Medium" w:hAnsi="Nunito Medium"/>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A33C46" w14:textId="77777777" w:rsidR="007274AA" w:rsidRPr="0017700D" w:rsidRDefault="007274AA" w:rsidP="006D312A">
                  <w:pPr>
                    <w:spacing w:before="120" w:after="120"/>
                    <w:jc w:val="center"/>
                    <w:rPr>
                      <w:rFonts w:ascii="Nunito Medium" w:hAnsi="Nunito Medium"/>
                      <w:sz w:val="22"/>
                      <w:szCs w:val="22"/>
                    </w:rPr>
                  </w:pPr>
                </w:p>
              </w:tc>
              <w:tc>
                <w:tcPr>
                  <w:tcW w:w="5313" w:type="dxa"/>
                  <w:gridSpan w:val="2"/>
                  <w:vMerge w:val="restart"/>
                  <w:tcBorders>
                    <w:top w:val="single" w:sz="4" w:space="0" w:color="auto"/>
                    <w:left w:val="single" w:sz="4" w:space="0" w:color="auto"/>
                    <w:right w:val="single" w:sz="4" w:space="0" w:color="auto"/>
                  </w:tcBorders>
                  <w:vAlign w:val="center"/>
                </w:tcPr>
                <w:p w14:paraId="74897F38" w14:textId="392A6EE0" w:rsidR="007274AA" w:rsidRPr="0017700D" w:rsidRDefault="001E2B9D" w:rsidP="005E2A58">
                  <w:pPr>
                    <w:spacing w:before="60" w:after="60"/>
                    <w:rPr>
                      <w:rFonts w:ascii="Nunito Medium" w:hAnsi="Nunito Medium" w:cstheme="minorHAnsi"/>
                      <w:sz w:val="20"/>
                      <w:szCs w:val="20"/>
                    </w:rPr>
                  </w:pPr>
                  <w:sdt>
                    <w:sdtPr>
                      <w:rPr>
                        <w:rFonts w:ascii="Nunito Medium" w:hAnsi="Nunito Medium" w:cstheme="minorHAnsi"/>
                        <w:sz w:val="20"/>
                        <w:szCs w:val="20"/>
                      </w:rPr>
                      <w:id w:val="-1714873900"/>
                      <w14:checkbox>
                        <w14:checked w14:val="0"/>
                        <w14:checkedState w14:val="2612" w14:font="MS Gothic"/>
                        <w14:uncheckedState w14:val="2610" w14:font="MS Gothic"/>
                      </w14:checkbox>
                    </w:sdtPr>
                    <w:sdtEndPr/>
                    <w:sdtContent>
                      <w:r w:rsidR="000C6C8D" w:rsidRPr="0017700D">
                        <w:rPr>
                          <w:rFonts w:ascii="Segoe UI Symbol" w:eastAsia="MS Gothic" w:hAnsi="Segoe UI Symbol" w:cs="Segoe UI Symbol"/>
                          <w:sz w:val="20"/>
                          <w:szCs w:val="20"/>
                        </w:rPr>
                        <w:t>☐</w:t>
                      </w:r>
                    </w:sdtContent>
                  </w:sdt>
                  <w:r w:rsidR="00725126" w:rsidRPr="0017700D">
                    <w:rPr>
                      <w:rFonts w:ascii="Nunito Medium" w:hAnsi="Nunito Medium" w:cstheme="minorHAnsi"/>
                      <w:sz w:val="20"/>
                      <w:szCs w:val="20"/>
                    </w:rPr>
                    <w:t xml:space="preserve"> </w:t>
                  </w:r>
                  <w:r w:rsidR="00B3267F" w:rsidRPr="0017700D">
                    <w:rPr>
                      <w:rFonts w:ascii="Nunito Medium" w:hAnsi="Nunito Medium" w:cstheme="minorHAnsi"/>
                      <w:sz w:val="20"/>
                      <w:szCs w:val="20"/>
                    </w:rPr>
                    <w:t xml:space="preserve"> </w:t>
                  </w:r>
                  <w:r w:rsidR="000A6E6B" w:rsidRPr="0017700D">
                    <w:rPr>
                      <w:rFonts w:ascii="Nunito Medium" w:hAnsi="Nunito Medium" w:cstheme="minorHAnsi"/>
                      <w:sz w:val="20"/>
                      <w:szCs w:val="20"/>
                    </w:rPr>
                    <w:t>A – Undifferentiated illness patient care</w:t>
                  </w:r>
                </w:p>
                <w:p w14:paraId="458052A1" w14:textId="2BEC69D5" w:rsidR="000A6E6B" w:rsidRPr="0017700D" w:rsidRDefault="001E2B9D" w:rsidP="005E2A58">
                  <w:pPr>
                    <w:spacing w:before="60" w:after="60"/>
                    <w:rPr>
                      <w:rFonts w:ascii="Nunito Medium" w:hAnsi="Nunito Medium" w:cstheme="minorHAnsi"/>
                      <w:sz w:val="20"/>
                      <w:szCs w:val="20"/>
                    </w:rPr>
                  </w:pPr>
                  <w:sdt>
                    <w:sdtPr>
                      <w:rPr>
                        <w:rFonts w:ascii="Nunito Medium" w:hAnsi="Nunito Medium" w:cstheme="minorHAnsi"/>
                        <w:sz w:val="20"/>
                        <w:szCs w:val="20"/>
                      </w:rPr>
                      <w:id w:val="510030641"/>
                      <w14:checkbox>
                        <w14:checked w14:val="0"/>
                        <w14:checkedState w14:val="2612" w14:font="MS Gothic"/>
                        <w14:uncheckedState w14:val="2610" w14:font="MS Gothic"/>
                      </w14:checkbox>
                    </w:sdtPr>
                    <w:sdtEndPr/>
                    <w:sdtContent>
                      <w:r w:rsidR="000C6C8D" w:rsidRPr="0017700D">
                        <w:rPr>
                          <w:rFonts w:ascii="Segoe UI Symbol" w:eastAsia="MS Gothic" w:hAnsi="Segoe UI Symbol" w:cs="Segoe UI Symbol"/>
                          <w:sz w:val="20"/>
                          <w:szCs w:val="20"/>
                        </w:rPr>
                        <w:t>☐</w:t>
                      </w:r>
                    </w:sdtContent>
                  </w:sdt>
                  <w:r w:rsidR="00725126" w:rsidRPr="0017700D">
                    <w:rPr>
                      <w:rFonts w:ascii="Nunito Medium" w:hAnsi="Nunito Medium" w:cstheme="minorHAnsi"/>
                      <w:sz w:val="20"/>
                      <w:szCs w:val="20"/>
                    </w:rPr>
                    <w:t xml:space="preserve"> </w:t>
                  </w:r>
                  <w:r w:rsidR="00B3267F" w:rsidRPr="0017700D">
                    <w:rPr>
                      <w:rFonts w:ascii="Nunito Medium" w:hAnsi="Nunito Medium" w:cstheme="minorHAnsi"/>
                      <w:sz w:val="20"/>
                      <w:szCs w:val="20"/>
                    </w:rPr>
                    <w:t xml:space="preserve"> </w:t>
                  </w:r>
                  <w:r w:rsidR="000A6E6B" w:rsidRPr="0017700D">
                    <w:rPr>
                      <w:rFonts w:ascii="Nunito Medium" w:hAnsi="Nunito Medium" w:cstheme="minorHAnsi"/>
                      <w:sz w:val="20"/>
                      <w:szCs w:val="20"/>
                    </w:rPr>
                    <w:t>B – Chronic illness patient care</w:t>
                  </w:r>
                </w:p>
                <w:p w14:paraId="4F855463" w14:textId="27A4DDC8" w:rsidR="000A6E6B" w:rsidRPr="0017700D" w:rsidRDefault="001E2B9D" w:rsidP="005E2A58">
                  <w:pPr>
                    <w:spacing w:before="60" w:after="60"/>
                    <w:rPr>
                      <w:rFonts w:ascii="Nunito Medium" w:hAnsi="Nunito Medium" w:cstheme="minorHAnsi"/>
                      <w:sz w:val="20"/>
                      <w:szCs w:val="20"/>
                    </w:rPr>
                  </w:pPr>
                  <w:sdt>
                    <w:sdtPr>
                      <w:rPr>
                        <w:rFonts w:ascii="Nunito Medium" w:hAnsi="Nunito Medium" w:cstheme="minorHAnsi"/>
                        <w:sz w:val="20"/>
                        <w:szCs w:val="20"/>
                      </w:rPr>
                      <w:id w:val="-42058326"/>
                      <w14:checkbox>
                        <w14:checked w14:val="0"/>
                        <w14:checkedState w14:val="2612" w14:font="MS Gothic"/>
                        <w14:uncheckedState w14:val="2610" w14:font="MS Gothic"/>
                      </w14:checkbox>
                    </w:sdtPr>
                    <w:sdtEndPr/>
                    <w:sdtContent>
                      <w:r w:rsidR="000C6C8D" w:rsidRPr="0017700D">
                        <w:rPr>
                          <w:rFonts w:ascii="Segoe UI Symbol" w:eastAsia="MS Gothic" w:hAnsi="Segoe UI Symbol" w:cs="Segoe UI Symbol"/>
                          <w:sz w:val="20"/>
                          <w:szCs w:val="20"/>
                        </w:rPr>
                        <w:t>☐</w:t>
                      </w:r>
                    </w:sdtContent>
                  </w:sdt>
                  <w:r w:rsidR="00725126" w:rsidRPr="0017700D">
                    <w:rPr>
                      <w:rFonts w:ascii="Nunito Medium" w:hAnsi="Nunito Medium" w:cstheme="minorHAnsi"/>
                      <w:sz w:val="20"/>
                      <w:szCs w:val="20"/>
                    </w:rPr>
                    <w:t xml:space="preserve"> </w:t>
                  </w:r>
                  <w:r w:rsidR="00B3267F" w:rsidRPr="0017700D">
                    <w:rPr>
                      <w:rFonts w:ascii="Nunito Medium" w:hAnsi="Nunito Medium" w:cstheme="minorHAnsi"/>
                      <w:sz w:val="20"/>
                      <w:szCs w:val="20"/>
                    </w:rPr>
                    <w:t xml:space="preserve"> </w:t>
                  </w:r>
                  <w:r w:rsidR="000A6E6B" w:rsidRPr="0017700D">
                    <w:rPr>
                      <w:rFonts w:ascii="Nunito Medium" w:hAnsi="Nunito Medium" w:cstheme="minorHAnsi"/>
                      <w:sz w:val="20"/>
                      <w:szCs w:val="20"/>
                    </w:rPr>
                    <w:t>C – Acute and critical illness patient care</w:t>
                  </w:r>
                </w:p>
                <w:p w14:paraId="3439B551" w14:textId="7DCB1AD4" w:rsidR="007D3ECF" w:rsidRPr="0017700D" w:rsidRDefault="001E2B9D" w:rsidP="005E2A58">
                  <w:pPr>
                    <w:spacing w:before="60" w:after="60"/>
                    <w:rPr>
                      <w:rFonts w:ascii="Nunito Medium" w:hAnsi="Nunito Medium" w:cstheme="minorHAnsi"/>
                      <w:sz w:val="20"/>
                      <w:szCs w:val="20"/>
                    </w:rPr>
                  </w:pPr>
                  <w:sdt>
                    <w:sdtPr>
                      <w:rPr>
                        <w:rFonts w:ascii="Nunito Medium" w:hAnsi="Nunito Medium" w:cstheme="minorHAnsi"/>
                        <w:sz w:val="20"/>
                        <w:szCs w:val="20"/>
                      </w:rPr>
                      <w:id w:val="1624340805"/>
                      <w14:checkbox>
                        <w14:checked w14:val="0"/>
                        <w14:checkedState w14:val="2612" w14:font="MS Gothic"/>
                        <w14:uncheckedState w14:val="2610" w14:font="MS Gothic"/>
                      </w14:checkbox>
                    </w:sdtPr>
                    <w:sdtEndPr/>
                    <w:sdtContent>
                      <w:r w:rsidR="006D312A" w:rsidRPr="0017700D">
                        <w:rPr>
                          <w:rFonts w:ascii="Segoe UI Symbol" w:eastAsia="MS Gothic" w:hAnsi="Segoe UI Symbol" w:cs="Segoe UI Symbol"/>
                          <w:sz w:val="20"/>
                          <w:szCs w:val="20"/>
                        </w:rPr>
                        <w:t>☐</w:t>
                      </w:r>
                    </w:sdtContent>
                  </w:sdt>
                  <w:r w:rsidR="00725126" w:rsidRPr="0017700D">
                    <w:rPr>
                      <w:rFonts w:ascii="Nunito Medium" w:hAnsi="Nunito Medium" w:cstheme="minorHAnsi"/>
                      <w:sz w:val="20"/>
                      <w:szCs w:val="20"/>
                    </w:rPr>
                    <w:t xml:space="preserve"> </w:t>
                  </w:r>
                  <w:r w:rsidR="00B3267F" w:rsidRPr="0017700D">
                    <w:rPr>
                      <w:rFonts w:ascii="Nunito Medium" w:hAnsi="Nunito Medium" w:cstheme="minorHAnsi"/>
                      <w:sz w:val="20"/>
                      <w:szCs w:val="20"/>
                    </w:rPr>
                    <w:t xml:space="preserve"> </w:t>
                  </w:r>
                  <w:r w:rsidR="000A6E6B" w:rsidRPr="0017700D">
                    <w:rPr>
                      <w:rFonts w:ascii="Nunito Medium" w:hAnsi="Nunito Medium" w:cstheme="minorHAnsi"/>
                      <w:sz w:val="20"/>
                      <w:szCs w:val="20"/>
                    </w:rPr>
                    <w:t>D – Peri-operative/procedural patient car</w:t>
                  </w:r>
                  <w:r w:rsidR="00E446C9" w:rsidRPr="0017700D">
                    <w:rPr>
                      <w:rFonts w:ascii="Nunito Medium" w:hAnsi="Nunito Medium" w:cstheme="minorHAnsi"/>
                      <w:sz w:val="20"/>
                      <w:szCs w:val="20"/>
                    </w:rPr>
                    <w:t>e</w:t>
                  </w:r>
                  <w:r w:rsidR="00D301B3" w:rsidRPr="0017700D">
                    <w:rPr>
                      <w:rFonts w:ascii="Nunito Medium" w:hAnsi="Nunito Medium" w:cstheme="minorHAnsi"/>
                      <w:sz w:val="20"/>
                      <w:szCs w:val="20"/>
                    </w:rPr>
                    <w:t xml:space="preserve"> </w:t>
                  </w:r>
                  <w:r w:rsidR="00D301B3" w:rsidRPr="0017700D">
                    <w:rPr>
                      <w:rFonts w:ascii="Nunito Medium" w:hAnsi="Nunito Medium" w:cstheme="minorHAnsi"/>
                      <w:sz w:val="16"/>
                      <w:szCs w:val="16"/>
                    </w:rPr>
                    <w:t>(PGY1 Only)</w:t>
                  </w:r>
                </w:p>
                <w:p w14:paraId="311B0AA4" w14:textId="0D5B20FF" w:rsidR="006D312A" w:rsidRPr="0017700D" w:rsidRDefault="001E2B9D" w:rsidP="005E2A58">
                  <w:pPr>
                    <w:spacing w:before="60" w:after="60"/>
                    <w:rPr>
                      <w:rFonts w:ascii="Nunito Medium" w:hAnsi="Nunito Medium"/>
                      <w:sz w:val="22"/>
                      <w:szCs w:val="22"/>
                    </w:rPr>
                  </w:pPr>
                  <w:sdt>
                    <w:sdtPr>
                      <w:rPr>
                        <w:rFonts w:ascii="Nunito Medium" w:hAnsi="Nunito Medium" w:cstheme="minorHAnsi"/>
                        <w:sz w:val="20"/>
                        <w:szCs w:val="20"/>
                      </w:rPr>
                      <w:id w:val="-1057709043"/>
                      <w14:checkbox>
                        <w14:checked w14:val="0"/>
                        <w14:checkedState w14:val="2612" w14:font="MS Gothic"/>
                        <w14:uncheckedState w14:val="2610" w14:font="MS Gothic"/>
                      </w14:checkbox>
                    </w:sdtPr>
                    <w:sdtEndPr/>
                    <w:sdtContent>
                      <w:r w:rsidR="006D312A" w:rsidRPr="0017700D">
                        <w:rPr>
                          <w:rFonts w:ascii="Segoe UI Symbol" w:eastAsia="MS Gothic" w:hAnsi="Segoe UI Symbol" w:cs="Segoe UI Symbol"/>
                          <w:sz w:val="20"/>
                          <w:szCs w:val="20"/>
                        </w:rPr>
                        <w:t>☐</w:t>
                      </w:r>
                    </w:sdtContent>
                  </w:sdt>
                  <w:r w:rsidR="006D312A" w:rsidRPr="0017700D">
                    <w:rPr>
                      <w:rFonts w:ascii="Nunito Medium" w:hAnsi="Nunito Medium" w:cstheme="minorHAnsi"/>
                      <w:sz w:val="20"/>
                      <w:szCs w:val="20"/>
                    </w:rPr>
                    <w:t xml:space="preserve"> </w:t>
                  </w:r>
                  <w:r w:rsidR="00B3267F" w:rsidRPr="0017700D">
                    <w:rPr>
                      <w:rFonts w:ascii="Nunito Medium" w:hAnsi="Nunito Medium" w:cstheme="minorHAnsi"/>
                      <w:sz w:val="20"/>
                      <w:szCs w:val="20"/>
                    </w:rPr>
                    <w:t xml:space="preserve"> </w:t>
                  </w:r>
                  <w:r w:rsidR="006D312A" w:rsidRPr="0017700D">
                    <w:rPr>
                      <w:rFonts w:ascii="Nunito Medium" w:hAnsi="Nunito Medium" w:cstheme="minorHAnsi"/>
                      <w:sz w:val="20"/>
                      <w:szCs w:val="20"/>
                    </w:rPr>
                    <w:t xml:space="preserve">Non-direct clinical experience </w:t>
                  </w:r>
                  <w:r w:rsidR="006D312A" w:rsidRPr="0017700D">
                    <w:rPr>
                      <w:rFonts w:ascii="Nunito Medium" w:hAnsi="Nunito Medium" w:cstheme="minorHAnsi"/>
                      <w:sz w:val="16"/>
                      <w:szCs w:val="16"/>
                    </w:rPr>
                    <w:t>(PGY2 Only)</w:t>
                  </w:r>
                </w:p>
              </w:tc>
            </w:tr>
            <w:tr w:rsidR="007274AA" w:rsidRPr="0017700D" w14:paraId="0AF1D20E" w14:textId="7573F843" w:rsidTr="004B54C5">
              <w:trPr>
                <w:trHeight w:val="849"/>
                <w:jc w:val="center"/>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26A17C7" w14:textId="66826EAE" w:rsidR="007274AA" w:rsidRPr="0017700D" w:rsidRDefault="007274AA" w:rsidP="00937F64">
                  <w:pPr>
                    <w:rPr>
                      <w:rFonts w:ascii="Nunito Medium" w:hAnsi="Nunito Medium"/>
                      <w:b/>
                    </w:rPr>
                  </w:pPr>
                  <w:r w:rsidRPr="0017700D">
                    <w:rPr>
                      <w:rFonts w:ascii="Nunito Medium" w:hAnsi="Nunito Medium"/>
                      <w:b/>
                    </w:rPr>
                    <w:t>PGY2</w:t>
                  </w:r>
                  <w:r w:rsidR="00BA45C1" w:rsidRPr="0017700D">
                    <w:rPr>
                      <w:rFonts w:ascii="Nunito Medium" w:hAnsi="Nunito Medium"/>
                      <w:b/>
                    </w:rPr>
                    <w:t>+</w:t>
                  </w:r>
                </w:p>
              </w:tc>
              <w:tc>
                <w:tcPr>
                  <w:tcW w:w="1417" w:type="dxa"/>
                  <w:tcBorders>
                    <w:top w:val="single" w:sz="4" w:space="0" w:color="auto"/>
                    <w:bottom w:val="single" w:sz="4" w:space="0" w:color="auto"/>
                    <w:right w:val="single" w:sz="4" w:space="0" w:color="auto"/>
                  </w:tcBorders>
                  <w:shd w:val="clear" w:color="auto" w:fill="auto"/>
                  <w:vAlign w:val="center"/>
                </w:tcPr>
                <w:p w14:paraId="5B1EFF43" w14:textId="77777777" w:rsidR="007274AA" w:rsidRPr="0017700D" w:rsidRDefault="007274AA" w:rsidP="006D312A">
                  <w:pPr>
                    <w:spacing w:before="120" w:after="120"/>
                    <w:jc w:val="center"/>
                    <w:rPr>
                      <w:rFonts w:ascii="Nunito Medium" w:hAnsi="Nunito Medium"/>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F33A29A" w14:textId="77777777" w:rsidR="007274AA" w:rsidRPr="0017700D" w:rsidRDefault="007274AA" w:rsidP="006D312A">
                  <w:pPr>
                    <w:spacing w:before="120" w:after="120"/>
                    <w:jc w:val="center"/>
                    <w:rPr>
                      <w:rFonts w:ascii="Nunito Medium" w:hAnsi="Nunito Medium"/>
                      <w:sz w:val="22"/>
                      <w:szCs w:val="22"/>
                    </w:rPr>
                  </w:pPr>
                </w:p>
              </w:tc>
              <w:tc>
                <w:tcPr>
                  <w:tcW w:w="5313" w:type="dxa"/>
                  <w:gridSpan w:val="2"/>
                  <w:vMerge/>
                  <w:tcBorders>
                    <w:left w:val="single" w:sz="4" w:space="0" w:color="auto"/>
                    <w:bottom w:val="single" w:sz="4" w:space="0" w:color="auto"/>
                    <w:right w:val="single" w:sz="4" w:space="0" w:color="auto"/>
                  </w:tcBorders>
                </w:tcPr>
                <w:p w14:paraId="7D081580" w14:textId="77777777" w:rsidR="007274AA" w:rsidRPr="0017700D" w:rsidRDefault="007274AA" w:rsidP="00937F64">
                  <w:pPr>
                    <w:spacing w:before="120" w:after="120"/>
                    <w:jc w:val="center"/>
                    <w:rPr>
                      <w:rFonts w:ascii="Nunito Medium" w:hAnsi="Nunito Medium"/>
                      <w:sz w:val="22"/>
                      <w:szCs w:val="22"/>
                    </w:rPr>
                  </w:pPr>
                </w:p>
              </w:tc>
            </w:tr>
            <w:tr w:rsidR="006D312A" w:rsidRPr="0017700D" w14:paraId="5C4E4FB2" w14:textId="77777777" w:rsidTr="0017700D">
              <w:trPr>
                <w:trHeight w:val="1092"/>
                <w:jc w:val="center"/>
              </w:trPr>
              <w:tc>
                <w:tcPr>
                  <w:tcW w:w="78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888A24" w14:textId="45C74C27" w:rsidR="006D312A" w:rsidRPr="0017700D" w:rsidRDefault="006D312A" w:rsidP="00D75B86">
                  <w:pPr>
                    <w:spacing w:before="20" w:after="20"/>
                    <w:rPr>
                      <w:rFonts w:ascii="Nunito Medium" w:hAnsi="Nunito Medium" w:cstheme="minorHAnsi"/>
                      <w:sz w:val="22"/>
                      <w:szCs w:val="22"/>
                    </w:rPr>
                  </w:pPr>
                  <w:r w:rsidRPr="0017700D">
                    <w:rPr>
                      <w:rFonts w:ascii="Nunito Medium" w:hAnsi="Nunito Medium" w:cstheme="minorHAnsi"/>
                      <w:b/>
                      <w:sz w:val="22"/>
                      <w:szCs w:val="22"/>
                    </w:rPr>
                    <w:t xml:space="preserve">Is this a service term? </w:t>
                  </w:r>
                  <w:r w:rsidRPr="0017700D">
                    <w:rPr>
                      <w:rFonts w:ascii="Nunito Medium" w:hAnsi="Nunito Medium" w:cstheme="minorHAnsi"/>
                      <w:i/>
                      <w:iCs/>
                      <w:sz w:val="18"/>
                      <w:szCs w:val="18"/>
                    </w:rPr>
                    <w:t>Service terms that have</w:t>
                  </w:r>
                  <w:r w:rsidR="00891973" w:rsidRPr="0017700D">
                    <w:rPr>
                      <w:rFonts w:ascii="Nunito Medium" w:hAnsi="Nunito Medium" w:cstheme="minorHAnsi"/>
                      <w:i/>
                      <w:iCs/>
                      <w:sz w:val="18"/>
                      <w:szCs w:val="18"/>
                    </w:rPr>
                    <w:t xml:space="preserve"> </w:t>
                  </w:r>
                  <w:r w:rsidRPr="0017700D">
                    <w:rPr>
                      <w:rFonts w:ascii="Nunito Medium" w:hAnsi="Nunito Medium" w:cstheme="minorHAnsi"/>
                      <w:i/>
                      <w:iCs/>
                      <w:sz w:val="18"/>
                      <w:szCs w:val="18"/>
                    </w:rPr>
                    <w:t>discontinuous learning experiences, such as limited access to formal education or regular unit learning activities</w:t>
                  </w:r>
                  <w:r w:rsidR="00891973" w:rsidRPr="0017700D">
                    <w:rPr>
                      <w:rFonts w:ascii="Nunito Medium" w:hAnsi="Nunito Medium" w:cstheme="minorHAnsi"/>
                      <w:i/>
                      <w:iCs/>
                      <w:sz w:val="18"/>
                      <w:szCs w:val="18"/>
                    </w:rPr>
                    <w:t>,</w:t>
                  </w:r>
                  <w:r w:rsidRPr="0017700D">
                    <w:rPr>
                      <w:rFonts w:ascii="Nunito Medium" w:hAnsi="Nunito Medium" w:cstheme="minorHAnsi"/>
                      <w:i/>
                      <w:iCs/>
                      <w:sz w:val="18"/>
                      <w:szCs w:val="18"/>
                    </w:rPr>
                    <w:t xml:space="preserve"> less or discontinuous overarching supervision (for example, </w:t>
                  </w:r>
                  <w:r w:rsidR="00891973" w:rsidRPr="0017700D">
                    <w:rPr>
                      <w:rFonts w:ascii="Nunito Medium" w:hAnsi="Nunito Medium" w:cstheme="minorHAnsi"/>
                      <w:i/>
                      <w:iCs/>
                      <w:sz w:val="18"/>
                      <w:szCs w:val="18"/>
                    </w:rPr>
                    <w:t xml:space="preserve">relief or </w:t>
                  </w:r>
                  <w:r w:rsidRPr="0017700D">
                    <w:rPr>
                      <w:rFonts w:ascii="Nunito Medium" w:hAnsi="Nunito Medium" w:cstheme="minorHAnsi"/>
                      <w:i/>
                      <w:iCs/>
                      <w:sz w:val="18"/>
                      <w:szCs w:val="18"/>
                    </w:rPr>
                    <w:t>nights with limited staff).</w:t>
                  </w:r>
                </w:p>
              </w:tc>
              <w:tc>
                <w:tcPr>
                  <w:tcW w:w="2619" w:type="dxa"/>
                  <w:tcBorders>
                    <w:top w:val="single" w:sz="4" w:space="0" w:color="auto"/>
                    <w:left w:val="single" w:sz="4" w:space="0" w:color="auto"/>
                    <w:bottom w:val="single" w:sz="4" w:space="0" w:color="auto"/>
                    <w:right w:val="single" w:sz="4" w:space="0" w:color="auto"/>
                  </w:tcBorders>
                  <w:vAlign w:val="center"/>
                </w:tcPr>
                <w:p w14:paraId="5A286F9A" w14:textId="13F7A1F3" w:rsidR="006D312A" w:rsidRPr="0017700D" w:rsidRDefault="004B54C5" w:rsidP="006D312A">
                  <w:pPr>
                    <w:spacing w:before="120" w:after="120"/>
                    <w:rPr>
                      <w:rFonts w:ascii="Nunito Medium" w:hAnsi="Nunito Medium" w:cstheme="minorHAnsi"/>
                      <w:sz w:val="22"/>
                      <w:szCs w:val="22"/>
                    </w:rPr>
                  </w:pPr>
                  <w:r w:rsidRPr="0017700D">
                    <w:rPr>
                      <w:rFonts w:ascii="Nunito Medium" w:hAnsi="Nunito Medium" w:cstheme="minorHAnsi"/>
                    </w:rPr>
                    <w:t xml:space="preserve">  </w:t>
                  </w:r>
                  <w:r w:rsidR="00D75B86" w:rsidRPr="0017700D">
                    <w:rPr>
                      <w:rFonts w:ascii="Nunito Medium" w:hAnsi="Nunito Medium" w:cstheme="minorHAnsi"/>
                    </w:rPr>
                    <w:t xml:space="preserve">  </w:t>
                  </w:r>
                  <w:sdt>
                    <w:sdtPr>
                      <w:rPr>
                        <w:rFonts w:ascii="Nunito Medium" w:hAnsi="Nunito Medium" w:cstheme="minorHAnsi"/>
                      </w:rPr>
                      <w:id w:val="428245153"/>
                      <w14:checkbox>
                        <w14:checked w14:val="0"/>
                        <w14:checkedState w14:val="2612" w14:font="MS Gothic"/>
                        <w14:uncheckedState w14:val="2610" w14:font="MS Gothic"/>
                      </w14:checkbox>
                    </w:sdtPr>
                    <w:sdtEndPr/>
                    <w:sdtContent>
                      <w:r w:rsidR="00D75B86" w:rsidRPr="0017700D">
                        <w:rPr>
                          <w:rFonts w:ascii="Segoe UI Symbol" w:eastAsia="MS Gothic" w:hAnsi="Segoe UI Symbol" w:cs="Segoe UI Symbol"/>
                        </w:rPr>
                        <w:t>☐</w:t>
                      </w:r>
                    </w:sdtContent>
                  </w:sdt>
                  <w:r w:rsidR="006D312A" w:rsidRPr="0017700D">
                    <w:rPr>
                      <w:rFonts w:ascii="Nunito Medium" w:hAnsi="Nunito Medium" w:cstheme="minorHAnsi"/>
                    </w:rPr>
                    <w:t xml:space="preserve"> </w:t>
                  </w:r>
                  <w:r w:rsidR="006D312A" w:rsidRPr="0017700D">
                    <w:rPr>
                      <w:rFonts w:ascii="Nunito Medium" w:hAnsi="Nunito Medium" w:cstheme="minorHAnsi"/>
                      <w:sz w:val="22"/>
                      <w:szCs w:val="22"/>
                    </w:rPr>
                    <w:t>YES</w:t>
                  </w:r>
                  <w:r w:rsidR="00D75B86" w:rsidRPr="0017700D">
                    <w:rPr>
                      <w:rFonts w:ascii="Nunito Medium" w:hAnsi="Nunito Medium" w:cstheme="minorHAnsi"/>
                    </w:rPr>
                    <w:tab/>
                    <w:t xml:space="preserve">  </w:t>
                  </w:r>
                  <w:sdt>
                    <w:sdtPr>
                      <w:rPr>
                        <w:rFonts w:ascii="Nunito Medium" w:hAnsi="Nunito Medium" w:cstheme="minorHAnsi"/>
                      </w:rPr>
                      <w:id w:val="-1136632952"/>
                      <w14:checkbox>
                        <w14:checked w14:val="0"/>
                        <w14:checkedState w14:val="2612" w14:font="MS Gothic"/>
                        <w14:uncheckedState w14:val="2610" w14:font="MS Gothic"/>
                      </w14:checkbox>
                    </w:sdtPr>
                    <w:sdtEndPr/>
                    <w:sdtContent>
                      <w:r w:rsidR="00D75B86" w:rsidRPr="0017700D">
                        <w:rPr>
                          <w:rFonts w:ascii="Segoe UI Symbol" w:eastAsia="MS Gothic" w:hAnsi="Segoe UI Symbol" w:cs="Segoe UI Symbol"/>
                        </w:rPr>
                        <w:t>☐</w:t>
                      </w:r>
                    </w:sdtContent>
                  </w:sdt>
                  <w:r w:rsidRPr="0017700D">
                    <w:rPr>
                      <w:rFonts w:ascii="Nunito Medium" w:hAnsi="Nunito Medium" w:cstheme="minorHAnsi"/>
                    </w:rPr>
                    <w:t xml:space="preserve"> </w:t>
                  </w:r>
                  <w:r w:rsidR="00D75B86" w:rsidRPr="0017700D">
                    <w:rPr>
                      <w:rFonts w:ascii="Nunito Medium" w:hAnsi="Nunito Medium" w:cstheme="minorHAnsi"/>
                      <w:sz w:val="22"/>
                      <w:szCs w:val="22"/>
                    </w:rPr>
                    <w:t>NO</w:t>
                  </w:r>
                </w:p>
              </w:tc>
            </w:tr>
          </w:tbl>
          <w:p w14:paraId="7A1409F8" w14:textId="77777777" w:rsidR="007274AA" w:rsidRPr="0017700D" w:rsidRDefault="007274AA" w:rsidP="0049416D">
            <w:pPr>
              <w:jc w:val="both"/>
              <w:rPr>
                <w:rFonts w:ascii="Nunito Medium" w:hAnsi="Nunito Medium"/>
                <w:sz w:val="22"/>
                <w:szCs w:val="22"/>
              </w:rPr>
            </w:pPr>
          </w:p>
        </w:tc>
      </w:tr>
      <w:tr w:rsidR="00D75B86" w:rsidRPr="00366903" w14:paraId="18790742" w14:textId="77777777" w:rsidTr="00C54D24">
        <w:tc>
          <w:tcPr>
            <w:tcW w:w="3184" w:type="dxa"/>
            <w:shd w:val="clear" w:color="auto" w:fill="auto"/>
          </w:tcPr>
          <w:p w14:paraId="2EE89D8A" w14:textId="782F737E" w:rsidR="00D75B86" w:rsidRPr="0017700D" w:rsidRDefault="00D75B86" w:rsidP="00F0266A">
            <w:pPr>
              <w:spacing w:before="80" w:after="80"/>
              <w:rPr>
                <w:rFonts w:ascii="Nunito Medium" w:hAnsi="Nunito Medium"/>
                <w:b/>
                <w:sz w:val="22"/>
                <w:szCs w:val="22"/>
              </w:rPr>
            </w:pPr>
            <w:r w:rsidRPr="0017700D">
              <w:rPr>
                <w:rFonts w:ascii="Nunito Medium" w:hAnsi="Nunito Medium"/>
                <w:b/>
                <w:sz w:val="22"/>
                <w:szCs w:val="22"/>
              </w:rPr>
              <w:t>OVERVIEW OF UNIT OR SERVICE</w:t>
            </w:r>
            <w:r w:rsidR="00154561" w:rsidRPr="0017700D">
              <w:rPr>
                <w:rFonts w:ascii="Nunito Medium" w:hAnsi="Nunito Medium"/>
                <w:b/>
                <w:sz w:val="22"/>
                <w:szCs w:val="22"/>
              </w:rPr>
              <w:t>:</w:t>
            </w:r>
          </w:p>
          <w:p w14:paraId="1E9C7ABC" w14:textId="77777777" w:rsidR="00BA45C1" w:rsidRPr="0017700D" w:rsidRDefault="00BA45C1" w:rsidP="00BA45C1">
            <w:pPr>
              <w:spacing w:after="60"/>
              <w:rPr>
                <w:rStyle w:val="ui-provider"/>
                <w:rFonts w:ascii="Nunito Medium" w:hAnsi="Nunito Medium" w:cstheme="minorHAnsi"/>
                <w:i/>
                <w:iCs/>
                <w:sz w:val="18"/>
                <w:szCs w:val="18"/>
              </w:rPr>
            </w:pPr>
            <w:r w:rsidRPr="0017700D">
              <w:rPr>
                <w:rStyle w:val="ui-provider"/>
                <w:rFonts w:ascii="Nunito Medium" w:hAnsi="Nunito Medium" w:cstheme="minorHAnsi"/>
                <w:i/>
                <w:iCs/>
                <w:sz w:val="18"/>
                <w:szCs w:val="18"/>
              </w:rPr>
              <w:t xml:space="preserve">Provide a short overview of the role of the unit, the range of clinical services provided including general information such as bed capacity, casemix and  patient catchment area. </w:t>
            </w:r>
          </w:p>
          <w:p w14:paraId="656868DC" w14:textId="084F85C7" w:rsidR="00D75B86" w:rsidRPr="0017700D" w:rsidRDefault="00BA45C1" w:rsidP="00BA45C1">
            <w:pPr>
              <w:spacing w:after="60"/>
              <w:rPr>
                <w:rFonts w:ascii="Nunito Medium" w:hAnsi="Nunito Medium" w:cstheme="minorHAnsi"/>
                <w:b/>
                <w:i/>
                <w:iCs/>
                <w:sz w:val="18"/>
                <w:szCs w:val="18"/>
              </w:rPr>
            </w:pPr>
            <w:r w:rsidRPr="0017700D">
              <w:rPr>
                <w:rStyle w:val="ui-provider"/>
                <w:rFonts w:ascii="Nunito Medium" w:hAnsi="Nunito Medium" w:cstheme="minorHAnsi"/>
                <w:i/>
                <w:iCs/>
                <w:sz w:val="18"/>
                <w:szCs w:val="18"/>
              </w:rPr>
              <w:t>Consider indicating any key nursing or allied health disciplines that prevocational doctors may gain value learning from.</w:t>
            </w:r>
          </w:p>
        </w:tc>
        <w:tc>
          <w:tcPr>
            <w:tcW w:w="7385" w:type="dxa"/>
            <w:shd w:val="clear" w:color="auto" w:fill="auto"/>
          </w:tcPr>
          <w:p w14:paraId="718BBA5A" w14:textId="77777777" w:rsidR="00D75B86" w:rsidRPr="0017700D" w:rsidRDefault="00D75B86" w:rsidP="00F0266A">
            <w:pPr>
              <w:spacing w:before="80" w:after="80"/>
              <w:jc w:val="both"/>
              <w:rPr>
                <w:rFonts w:ascii="Nunito Medium" w:hAnsi="Nunito Medium"/>
                <w:sz w:val="20"/>
                <w:szCs w:val="20"/>
              </w:rPr>
            </w:pPr>
          </w:p>
        </w:tc>
      </w:tr>
      <w:tr w:rsidR="009F46D7" w:rsidRPr="00366903" w14:paraId="21CF72F6" w14:textId="77777777" w:rsidTr="00C54D24">
        <w:tc>
          <w:tcPr>
            <w:tcW w:w="3184" w:type="dxa"/>
            <w:shd w:val="clear" w:color="auto" w:fill="auto"/>
          </w:tcPr>
          <w:p w14:paraId="2DDE2160" w14:textId="6A82BF6C" w:rsidR="009F46D7" w:rsidRPr="0017700D" w:rsidRDefault="009F46D7" w:rsidP="00F0266A">
            <w:pPr>
              <w:spacing w:before="80" w:after="80"/>
              <w:rPr>
                <w:rFonts w:ascii="Nunito Medium" w:hAnsi="Nunito Medium"/>
                <w:b/>
                <w:sz w:val="22"/>
                <w:szCs w:val="22"/>
              </w:rPr>
            </w:pPr>
            <w:r w:rsidRPr="0017700D">
              <w:rPr>
                <w:rFonts w:ascii="Nunito Medium" w:hAnsi="Nunito Medium"/>
                <w:b/>
                <w:sz w:val="22"/>
                <w:szCs w:val="22"/>
              </w:rPr>
              <w:t>REQUIREMENTS FOR COMMENCING THE TERM:</w:t>
            </w:r>
          </w:p>
          <w:p w14:paraId="3DB33944" w14:textId="77777777" w:rsidR="00366903" w:rsidRPr="0017700D" w:rsidRDefault="009F46D7" w:rsidP="00F0266A">
            <w:pPr>
              <w:spacing w:before="80" w:after="80"/>
              <w:rPr>
                <w:rFonts w:ascii="Nunito Medium" w:hAnsi="Nunito Medium"/>
                <w:i/>
                <w:sz w:val="18"/>
                <w:szCs w:val="18"/>
              </w:rPr>
            </w:pPr>
            <w:r w:rsidRPr="0017700D">
              <w:rPr>
                <w:rFonts w:ascii="Nunito Medium" w:hAnsi="Nunito Medium"/>
                <w:i/>
                <w:sz w:val="18"/>
                <w:szCs w:val="18"/>
              </w:rPr>
              <w:t xml:space="preserve">Identify the knowledge or skills required by the TMO </w:t>
            </w:r>
            <w:r w:rsidRPr="0017700D">
              <w:rPr>
                <w:rFonts w:ascii="Nunito Medium" w:hAnsi="Nunito Medium"/>
                <w:b/>
                <w:i/>
                <w:sz w:val="18"/>
                <w:szCs w:val="18"/>
              </w:rPr>
              <w:t>before</w:t>
            </w:r>
            <w:r w:rsidRPr="0017700D">
              <w:rPr>
                <w:rFonts w:ascii="Nunito Medium" w:hAnsi="Nunito Medium"/>
                <w:i/>
                <w:sz w:val="18"/>
                <w:szCs w:val="18"/>
              </w:rPr>
              <w:t xml:space="preserve"> commencing the term and how the term supervisor will determine competency</w:t>
            </w:r>
            <w:r w:rsidR="00366903" w:rsidRPr="0017700D">
              <w:rPr>
                <w:rFonts w:ascii="Nunito Medium" w:hAnsi="Nunito Medium"/>
                <w:i/>
                <w:sz w:val="18"/>
                <w:szCs w:val="18"/>
              </w:rPr>
              <w:t>.</w:t>
            </w:r>
          </w:p>
          <w:p w14:paraId="1FA8B3EE" w14:textId="77777777" w:rsidR="009F46D7" w:rsidRPr="0017700D" w:rsidRDefault="00366903" w:rsidP="00F0266A">
            <w:pPr>
              <w:spacing w:before="80" w:after="80"/>
              <w:rPr>
                <w:rFonts w:ascii="Nunito Medium" w:hAnsi="Nunito Medium"/>
                <w:i/>
                <w:sz w:val="18"/>
                <w:szCs w:val="18"/>
              </w:rPr>
            </w:pPr>
            <w:r w:rsidRPr="0017700D">
              <w:rPr>
                <w:rFonts w:ascii="Nunito Medium" w:hAnsi="Nunito Medium"/>
                <w:i/>
                <w:sz w:val="18"/>
                <w:szCs w:val="18"/>
              </w:rPr>
              <w:t>If there are separate requirements for PGY1 and PGY2, these must be clearly distinguished.</w:t>
            </w:r>
          </w:p>
        </w:tc>
        <w:tc>
          <w:tcPr>
            <w:tcW w:w="7385" w:type="dxa"/>
            <w:shd w:val="clear" w:color="auto" w:fill="auto"/>
          </w:tcPr>
          <w:p w14:paraId="260B7D37" w14:textId="636254B0" w:rsidR="009F46D7" w:rsidRPr="0017700D" w:rsidRDefault="009F46D7" w:rsidP="00F0266A">
            <w:pPr>
              <w:spacing w:before="80" w:after="80"/>
              <w:jc w:val="both"/>
              <w:rPr>
                <w:rFonts w:ascii="Nunito Medium" w:hAnsi="Nunito Medium" w:cs="Arial"/>
                <w:sz w:val="20"/>
              </w:rPr>
            </w:pPr>
          </w:p>
        </w:tc>
      </w:tr>
      <w:tr w:rsidR="009F46D7" w:rsidRPr="00366903" w14:paraId="209554E2" w14:textId="77777777" w:rsidTr="00C54D24">
        <w:tc>
          <w:tcPr>
            <w:tcW w:w="3184" w:type="dxa"/>
            <w:shd w:val="clear" w:color="auto" w:fill="auto"/>
          </w:tcPr>
          <w:p w14:paraId="2E7A01E3" w14:textId="77777777" w:rsidR="009F46D7" w:rsidRPr="0017700D" w:rsidRDefault="009F46D7" w:rsidP="00F0266A">
            <w:pPr>
              <w:spacing w:before="80" w:after="80"/>
              <w:rPr>
                <w:rFonts w:ascii="Nunito Medium" w:hAnsi="Nunito Medium"/>
                <w:b/>
                <w:sz w:val="22"/>
                <w:szCs w:val="22"/>
              </w:rPr>
            </w:pPr>
            <w:r w:rsidRPr="0017700D">
              <w:rPr>
                <w:rFonts w:ascii="Nunito Medium" w:hAnsi="Nunito Medium"/>
                <w:b/>
                <w:sz w:val="22"/>
                <w:szCs w:val="22"/>
              </w:rPr>
              <w:t>ORIENTATION:</w:t>
            </w:r>
          </w:p>
          <w:p w14:paraId="19A735FD" w14:textId="1D4299AE" w:rsidR="009F46D7" w:rsidRPr="0017700D" w:rsidRDefault="0007045E" w:rsidP="00F0266A">
            <w:pPr>
              <w:spacing w:before="80" w:after="80"/>
              <w:rPr>
                <w:rFonts w:ascii="Nunito Medium" w:hAnsi="Nunito Medium"/>
                <w:i/>
                <w:sz w:val="18"/>
                <w:szCs w:val="18"/>
              </w:rPr>
            </w:pPr>
            <w:r w:rsidRPr="0017700D">
              <w:rPr>
                <w:rFonts w:ascii="Nunito Medium" w:hAnsi="Nunito Medium"/>
                <w:i/>
                <w:sz w:val="18"/>
                <w:szCs w:val="18"/>
              </w:rPr>
              <w:t>D</w:t>
            </w:r>
            <w:r w:rsidR="009F46D7" w:rsidRPr="0017700D">
              <w:rPr>
                <w:rFonts w:ascii="Nunito Medium" w:hAnsi="Nunito Medium"/>
                <w:i/>
                <w:sz w:val="18"/>
                <w:szCs w:val="18"/>
              </w:rPr>
              <w:t xml:space="preserve">etail </w:t>
            </w:r>
            <w:r w:rsidRPr="0017700D">
              <w:rPr>
                <w:rFonts w:ascii="Nunito Medium" w:hAnsi="Nunito Medium"/>
                <w:i/>
                <w:sz w:val="18"/>
                <w:szCs w:val="18"/>
              </w:rPr>
              <w:t>specific</w:t>
            </w:r>
            <w:r w:rsidR="009F46D7" w:rsidRPr="0017700D">
              <w:rPr>
                <w:rFonts w:ascii="Nunito Medium" w:hAnsi="Nunito Medium"/>
                <w:i/>
                <w:sz w:val="18"/>
                <w:szCs w:val="18"/>
              </w:rPr>
              <w:t xml:space="preserve"> arrangements for </w:t>
            </w:r>
            <w:r w:rsidRPr="0017700D">
              <w:rPr>
                <w:rFonts w:ascii="Nunito Medium" w:hAnsi="Nunito Medium"/>
                <w:i/>
                <w:sz w:val="18"/>
                <w:szCs w:val="18"/>
              </w:rPr>
              <w:t>o</w:t>
            </w:r>
            <w:r w:rsidR="009F46D7" w:rsidRPr="0017700D">
              <w:rPr>
                <w:rFonts w:ascii="Nunito Medium" w:hAnsi="Nunito Medium"/>
                <w:i/>
                <w:sz w:val="18"/>
                <w:szCs w:val="18"/>
              </w:rPr>
              <w:t>rientation to the term</w:t>
            </w:r>
            <w:r w:rsidRPr="0017700D">
              <w:rPr>
                <w:rFonts w:ascii="Nunito Medium" w:hAnsi="Nunito Medium"/>
                <w:i/>
                <w:sz w:val="18"/>
                <w:szCs w:val="18"/>
              </w:rPr>
              <w:t xml:space="preserve">. Who </w:t>
            </w:r>
            <w:r w:rsidR="009F46D7" w:rsidRPr="0017700D">
              <w:rPr>
                <w:rFonts w:ascii="Nunito Medium" w:hAnsi="Nunito Medium"/>
                <w:i/>
                <w:sz w:val="18"/>
                <w:szCs w:val="18"/>
              </w:rPr>
              <w:t>is responsible for providing orientation and</w:t>
            </w:r>
            <w:r w:rsidR="007942FE" w:rsidRPr="0017700D">
              <w:rPr>
                <w:rFonts w:ascii="Nunito Medium" w:hAnsi="Nunito Medium"/>
                <w:i/>
                <w:sz w:val="18"/>
                <w:szCs w:val="18"/>
              </w:rPr>
              <w:t xml:space="preserve"> link </w:t>
            </w:r>
            <w:r w:rsidR="009F46D7" w:rsidRPr="0017700D">
              <w:rPr>
                <w:rFonts w:ascii="Nunito Medium" w:hAnsi="Nunito Medium"/>
                <w:i/>
                <w:sz w:val="18"/>
                <w:szCs w:val="18"/>
              </w:rPr>
              <w:t xml:space="preserve">resource documents such as clinical policies and guidelines required as </w:t>
            </w:r>
            <w:r w:rsidRPr="0017700D">
              <w:rPr>
                <w:rFonts w:ascii="Nunito Medium" w:hAnsi="Nunito Medium"/>
                <w:i/>
                <w:sz w:val="18"/>
                <w:szCs w:val="18"/>
              </w:rPr>
              <w:t>reference material for the TMO.</w:t>
            </w:r>
          </w:p>
        </w:tc>
        <w:tc>
          <w:tcPr>
            <w:tcW w:w="7385" w:type="dxa"/>
            <w:shd w:val="clear" w:color="auto" w:fill="auto"/>
          </w:tcPr>
          <w:p w14:paraId="3ECEDA31" w14:textId="77777777" w:rsidR="00AB2B46" w:rsidRPr="0017700D" w:rsidRDefault="00AB2B46" w:rsidP="00F0266A">
            <w:pPr>
              <w:spacing w:before="80" w:after="80"/>
              <w:jc w:val="both"/>
              <w:rPr>
                <w:rFonts w:ascii="Nunito Medium" w:hAnsi="Nunito Medium"/>
                <w:sz w:val="20"/>
                <w:szCs w:val="20"/>
              </w:rPr>
            </w:pPr>
          </w:p>
        </w:tc>
      </w:tr>
      <w:tr w:rsidR="009F46D7" w:rsidRPr="00366903" w14:paraId="621BE7E5" w14:textId="77777777" w:rsidTr="00C54D24">
        <w:tc>
          <w:tcPr>
            <w:tcW w:w="3184" w:type="dxa"/>
            <w:shd w:val="clear" w:color="auto" w:fill="auto"/>
          </w:tcPr>
          <w:p w14:paraId="1BE615BB" w14:textId="34F6937D" w:rsidR="009F46D7" w:rsidRPr="0017700D" w:rsidRDefault="009F46D7" w:rsidP="00F0266A">
            <w:pPr>
              <w:spacing w:before="80" w:after="80"/>
              <w:rPr>
                <w:rFonts w:ascii="Nunito Medium" w:hAnsi="Nunito Medium"/>
                <w:b/>
                <w:sz w:val="22"/>
                <w:szCs w:val="22"/>
              </w:rPr>
            </w:pPr>
            <w:r w:rsidRPr="0017700D">
              <w:rPr>
                <w:rFonts w:ascii="Nunito Medium" w:hAnsi="Nunito Medium"/>
                <w:b/>
                <w:sz w:val="22"/>
                <w:szCs w:val="22"/>
              </w:rPr>
              <w:t>TMOs CLINICAL RESPONSIBILITIES AND TASKS:</w:t>
            </w:r>
          </w:p>
          <w:p w14:paraId="64DC602D" w14:textId="77777777" w:rsidR="001D4E9E" w:rsidRPr="0017700D" w:rsidRDefault="0007045E" w:rsidP="00F0266A">
            <w:pPr>
              <w:spacing w:before="80" w:after="80"/>
              <w:rPr>
                <w:rFonts w:ascii="Nunito Medium" w:hAnsi="Nunito Medium"/>
                <w:i/>
                <w:sz w:val="18"/>
                <w:szCs w:val="20"/>
              </w:rPr>
            </w:pPr>
            <w:r w:rsidRPr="0017700D">
              <w:rPr>
                <w:rFonts w:ascii="Nunito Medium" w:hAnsi="Nunito Medium"/>
                <w:i/>
                <w:sz w:val="18"/>
                <w:szCs w:val="20"/>
              </w:rPr>
              <w:t>Detail the routine duties and clinical responsibilities that the TMOs will be required to undertake during the term, including clinical handover.</w:t>
            </w:r>
          </w:p>
        </w:tc>
        <w:tc>
          <w:tcPr>
            <w:tcW w:w="7385" w:type="dxa"/>
            <w:shd w:val="clear" w:color="auto" w:fill="auto"/>
          </w:tcPr>
          <w:p w14:paraId="756295DB" w14:textId="77777777" w:rsidR="009F46D7" w:rsidRPr="0017700D" w:rsidRDefault="009F46D7" w:rsidP="00F0266A">
            <w:pPr>
              <w:spacing w:before="80" w:after="80"/>
              <w:jc w:val="both"/>
              <w:rPr>
                <w:rFonts w:ascii="Nunito Medium" w:hAnsi="Nunito Medium"/>
                <w:sz w:val="20"/>
                <w:szCs w:val="20"/>
              </w:rPr>
            </w:pPr>
          </w:p>
        </w:tc>
      </w:tr>
      <w:tr w:rsidR="001D4E9E" w:rsidRPr="00366903" w14:paraId="4329E375" w14:textId="77777777" w:rsidTr="00C54D24">
        <w:tc>
          <w:tcPr>
            <w:tcW w:w="3184" w:type="dxa"/>
            <w:shd w:val="clear" w:color="auto" w:fill="auto"/>
          </w:tcPr>
          <w:p w14:paraId="639C2769" w14:textId="6EF40147" w:rsidR="001D4E9E" w:rsidRPr="0017700D" w:rsidRDefault="001D4E9E" w:rsidP="00F0266A">
            <w:pPr>
              <w:spacing w:before="80" w:after="80"/>
              <w:rPr>
                <w:rFonts w:ascii="Nunito Medium" w:hAnsi="Nunito Medium"/>
                <w:b/>
                <w:sz w:val="22"/>
                <w:szCs w:val="22"/>
              </w:rPr>
            </w:pPr>
            <w:r w:rsidRPr="0017700D">
              <w:rPr>
                <w:rFonts w:ascii="Nunito Medium" w:hAnsi="Nunito Medium"/>
                <w:b/>
                <w:sz w:val="22"/>
                <w:szCs w:val="22"/>
              </w:rPr>
              <w:lastRenderedPageBreak/>
              <w:t>CLINICAL EXPERIENCE</w:t>
            </w:r>
            <w:r w:rsidR="00BE14DA" w:rsidRPr="0017700D">
              <w:rPr>
                <w:rFonts w:ascii="Nunito Medium" w:hAnsi="Nunito Medium"/>
                <w:b/>
                <w:sz w:val="22"/>
                <w:szCs w:val="22"/>
              </w:rPr>
              <w:t>:</w:t>
            </w:r>
          </w:p>
          <w:p w14:paraId="78A0E492" w14:textId="77777777" w:rsidR="00BA0F25" w:rsidRPr="0017700D" w:rsidRDefault="00BA0F25" w:rsidP="00F0266A">
            <w:pPr>
              <w:spacing w:before="80" w:after="80"/>
              <w:rPr>
                <w:rFonts w:ascii="Nunito Medium" w:hAnsi="Nunito Medium"/>
                <w:i/>
                <w:sz w:val="18"/>
                <w:szCs w:val="20"/>
              </w:rPr>
            </w:pPr>
            <w:r w:rsidRPr="0017700D">
              <w:rPr>
                <w:rFonts w:ascii="Nunito Medium" w:hAnsi="Nunito Medium"/>
                <w:i/>
                <w:sz w:val="18"/>
                <w:szCs w:val="20"/>
              </w:rPr>
              <w:t>Detail the generalist experience and foundational skills preparing for future practice available, including exposure to clinical care of patients in each of the following (1 or 2 per term):</w:t>
            </w:r>
          </w:p>
          <w:p w14:paraId="4F6DB7CA" w14:textId="77777777" w:rsidR="001D4E9E" w:rsidRPr="0017700D" w:rsidRDefault="001D4E9E" w:rsidP="00F0266A">
            <w:pPr>
              <w:spacing w:before="80" w:after="80"/>
              <w:rPr>
                <w:rFonts w:ascii="Nunito Medium" w:hAnsi="Nunito Medium"/>
                <w:i/>
                <w:sz w:val="18"/>
                <w:szCs w:val="20"/>
              </w:rPr>
            </w:pPr>
            <w:r w:rsidRPr="0017700D">
              <w:rPr>
                <w:rFonts w:ascii="Nunito Medium" w:hAnsi="Nunito Medium"/>
                <w:i/>
                <w:sz w:val="18"/>
                <w:szCs w:val="20"/>
              </w:rPr>
              <w:t>a) undifferentiated illness patient care</w:t>
            </w:r>
          </w:p>
          <w:p w14:paraId="3F3098E0" w14:textId="77777777" w:rsidR="001D4E9E" w:rsidRPr="0017700D" w:rsidRDefault="001D4E9E" w:rsidP="00F0266A">
            <w:pPr>
              <w:spacing w:before="80" w:after="80"/>
              <w:rPr>
                <w:rFonts w:ascii="Nunito Medium" w:hAnsi="Nunito Medium"/>
                <w:i/>
                <w:sz w:val="18"/>
                <w:szCs w:val="20"/>
              </w:rPr>
            </w:pPr>
            <w:r w:rsidRPr="0017700D">
              <w:rPr>
                <w:rFonts w:ascii="Nunito Medium" w:hAnsi="Nunito Medium"/>
                <w:i/>
                <w:sz w:val="18"/>
                <w:szCs w:val="20"/>
              </w:rPr>
              <w:t>b) chronic illness patient care</w:t>
            </w:r>
          </w:p>
          <w:p w14:paraId="466590B5" w14:textId="77777777" w:rsidR="001D4E9E" w:rsidRPr="0017700D" w:rsidRDefault="001D4E9E" w:rsidP="00F0266A">
            <w:pPr>
              <w:spacing w:before="80" w:after="80"/>
              <w:rPr>
                <w:rFonts w:ascii="Nunito Medium" w:hAnsi="Nunito Medium"/>
                <w:i/>
                <w:sz w:val="18"/>
                <w:szCs w:val="20"/>
              </w:rPr>
            </w:pPr>
            <w:r w:rsidRPr="0017700D">
              <w:rPr>
                <w:rFonts w:ascii="Nunito Medium" w:hAnsi="Nunito Medium"/>
                <w:i/>
                <w:sz w:val="18"/>
                <w:szCs w:val="20"/>
              </w:rPr>
              <w:t>c) acute and critical illness patient care</w:t>
            </w:r>
          </w:p>
          <w:p w14:paraId="416D4699" w14:textId="2AA9E20D" w:rsidR="001D4E9E" w:rsidRPr="0017700D" w:rsidRDefault="001D4E9E" w:rsidP="00F0266A">
            <w:pPr>
              <w:spacing w:before="80" w:after="80"/>
              <w:rPr>
                <w:rFonts w:ascii="Nunito Medium" w:hAnsi="Nunito Medium"/>
                <w:i/>
                <w:sz w:val="18"/>
                <w:szCs w:val="20"/>
              </w:rPr>
            </w:pPr>
            <w:r w:rsidRPr="0017700D">
              <w:rPr>
                <w:rFonts w:ascii="Nunito Medium" w:hAnsi="Nunito Medium"/>
                <w:i/>
                <w:sz w:val="18"/>
                <w:szCs w:val="20"/>
              </w:rPr>
              <w:t>d) peri-procedural patient care</w:t>
            </w:r>
          </w:p>
          <w:p w14:paraId="6BBB3618" w14:textId="7197DBE3" w:rsidR="001524E2" w:rsidRPr="0017700D" w:rsidRDefault="00213AF6" w:rsidP="00F0266A">
            <w:pPr>
              <w:spacing w:before="80" w:after="80"/>
              <w:rPr>
                <w:rFonts w:ascii="Nunito Medium" w:hAnsi="Nunito Medium"/>
                <w:i/>
                <w:sz w:val="18"/>
                <w:szCs w:val="20"/>
              </w:rPr>
            </w:pPr>
            <w:r w:rsidRPr="0017700D">
              <w:rPr>
                <w:rFonts w:ascii="Nunito Medium" w:hAnsi="Nunito Medium"/>
                <w:i/>
                <w:sz w:val="18"/>
                <w:szCs w:val="20"/>
              </w:rPr>
              <w:t xml:space="preserve">If more than 2 clinical experiences </w:t>
            </w:r>
            <w:r w:rsidR="003F59EA" w:rsidRPr="0017700D">
              <w:rPr>
                <w:rFonts w:ascii="Nunito Medium" w:hAnsi="Nunito Medium"/>
                <w:i/>
                <w:sz w:val="18"/>
                <w:szCs w:val="20"/>
              </w:rPr>
              <w:t>available within the term, please include the main clinical experience/s (maximum of 2) and the secondary clinical experience</w:t>
            </w:r>
            <w:r w:rsidR="001524E2" w:rsidRPr="0017700D">
              <w:rPr>
                <w:rFonts w:ascii="Nunito Medium" w:hAnsi="Nunito Medium"/>
                <w:i/>
                <w:sz w:val="18"/>
                <w:szCs w:val="20"/>
              </w:rPr>
              <w:t>.</w:t>
            </w:r>
            <w:r w:rsidR="009F3A8A" w:rsidRPr="0017700D">
              <w:rPr>
                <w:rFonts w:ascii="Nunito Medium" w:hAnsi="Nunito Medium"/>
                <w:i/>
                <w:sz w:val="18"/>
                <w:szCs w:val="20"/>
              </w:rPr>
              <w:t xml:space="preserve"> Refer to Appendix 1 for Clinical Experience description)</w:t>
            </w:r>
          </w:p>
          <w:p w14:paraId="183A2311" w14:textId="6F79A529" w:rsidR="001524E2" w:rsidRPr="0017700D" w:rsidRDefault="001519CE" w:rsidP="00F0266A">
            <w:pPr>
              <w:spacing w:before="80" w:after="80"/>
              <w:rPr>
                <w:rFonts w:ascii="Nunito Medium" w:hAnsi="Nunito Medium"/>
                <w:i/>
                <w:sz w:val="18"/>
                <w:szCs w:val="20"/>
              </w:rPr>
            </w:pPr>
            <w:r w:rsidRPr="0017700D">
              <w:rPr>
                <w:rFonts w:ascii="Nunito Medium" w:hAnsi="Nunito Medium"/>
                <w:i/>
                <w:sz w:val="18"/>
                <w:szCs w:val="20"/>
              </w:rPr>
              <w:t>Detail how the term p</w:t>
            </w:r>
            <w:r w:rsidR="001524E2" w:rsidRPr="0017700D">
              <w:rPr>
                <w:rFonts w:ascii="Nunito Medium" w:hAnsi="Nunito Medium"/>
                <w:i/>
                <w:sz w:val="18"/>
                <w:szCs w:val="20"/>
              </w:rPr>
              <w:t>rovide</w:t>
            </w:r>
            <w:r w:rsidRPr="0017700D">
              <w:rPr>
                <w:rFonts w:ascii="Nunito Medium" w:hAnsi="Nunito Medium"/>
                <w:i/>
                <w:sz w:val="18"/>
                <w:szCs w:val="20"/>
              </w:rPr>
              <w:t>s</w:t>
            </w:r>
            <w:r w:rsidR="001524E2" w:rsidRPr="0017700D">
              <w:rPr>
                <w:rFonts w:ascii="Nunito Medium" w:hAnsi="Nunito Medium"/>
                <w:i/>
                <w:sz w:val="18"/>
                <w:szCs w:val="20"/>
              </w:rPr>
              <w:t xml:space="preserve"> clinical opportunities for TMOs to</w:t>
            </w:r>
            <w:r w:rsidRPr="0017700D">
              <w:rPr>
                <w:rFonts w:ascii="Nunito Medium" w:hAnsi="Nunito Medium"/>
                <w:i/>
                <w:sz w:val="18"/>
                <w:szCs w:val="20"/>
              </w:rPr>
              <w:t xml:space="preserve"> demonstrate knowledge and provide culturally safe and competent clinical practice to Aboriginal and Torres Strait Islander peoples</w:t>
            </w:r>
            <w:r w:rsidR="001E2B9D" w:rsidRPr="0017700D">
              <w:rPr>
                <w:rFonts w:ascii="Nunito Medium" w:hAnsi="Nunito Medium"/>
                <w:i/>
                <w:sz w:val="18"/>
                <w:szCs w:val="20"/>
              </w:rPr>
              <w:t>.’</w:t>
            </w:r>
          </w:p>
        </w:tc>
        <w:tc>
          <w:tcPr>
            <w:tcW w:w="7385" w:type="dxa"/>
            <w:shd w:val="clear" w:color="auto" w:fill="auto"/>
          </w:tcPr>
          <w:p w14:paraId="09600198" w14:textId="66AC034D" w:rsidR="007942FE" w:rsidRPr="0017700D" w:rsidRDefault="007942FE" w:rsidP="00F0266A">
            <w:pPr>
              <w:spacing w:before="80" w:after="80"/>
              <w:jc w:val="both"/>
              <w:rPr>
                <w:rFonts w:ascii="Nunito Medium" w:hAnsi="Nunito Medium"/>
                <w:sz w:val="20"/>
                <w:szCs w:val="20"/>
              </w:rPr>
            </w:pPr>
          </w:p>
        </w:tc>
      </w:tr>
      <w:tr w:rsidR="00EE6DF0" w:rsidRPr="00366903" w14:paraId="0BA6DAA5" w14:textId="77777777" w:rsidTr="00C54D24">
        <w:trPr>
          <w:trHeight w:val="1974"/>
        </w:trPr>
        <w:tc>
          <w:tcPr>
            <w:tcW w:w="3184" w:type="dxa"/>
            <w:vMerge w:val="restart"/>
            <w:shd w:val="clear" w:color="auto" w:fill="auto"/>
          </w:tcPr>
          <w:p w14:paraId="3907E508" w14:textId="21E1FAB4" w:rsidR="00EE6DF0" w:rsidRPr="0017700D" w:rsidRDefault="00EE6DF0" w:rsidP="00F0266A">
            <w:pPr>
              <w:spacing w:before="80" w:after="80"/>
              <w:rPr>
                <w:rFonts w:ascii="Nunito Medium" w:hAnsi="Nunito Medium"/>
                <w:b/>
                <w:sz w:val="22"/>
                <w:szCs w:val="22"/>
              </w:rPr>
            </w:pPr>
            <w:r w:rsidRPr="0017700D">
              <w:rPr>
                <w:rFonts w:ascii="Nunito Medium" w:hAnsi="Nunito Medium"/>
                <w:b/>
                <w:sz w:val="22"/>
                <w:szCs w:val="22"/>
              </w:rPr>
              <w:t>SUPERVISION:</w:t>
            </w:r>
          </w:p>
          <w:p w14:paraId="7EEA4276" w14:textId="104A5825" w:rsidR="00EE6DF0" w:rsidRPr="0017700D" w:rsidRDefault="00EE6DF0" w:rsidP="00F0266A">
            <w:pPr>
              <w:spacing w:before="80" w:after="80"/>
              <w:rPr>
                <w:rFonts w:ascii="Nunito Medium" w:hAnsi="Nunito Medium"/>
                <w:i/>
                <w:sz w:val="18"/>
                <w:szCs w:val="18"/>
              </w:rPr>
            </w:pPr>
            <w:r w:rsidRPr="0017700D">
              <w:rPr>
                <w:rFonts w:ascii="Nunito Medium" w:hAnsi="Nunito Medium"/>
                <w:i/>
                <w:sz w:val="18"/>
                <w:szCs w:val="18"/>
              </w:rPr>
              <w:t xml:space="preserve">Indicate how the supervision of the TMO is being provided and by whom. </w:t>
            </w:r>
            <w:r w:rsidR="00F41D2F" w:rsidRPr="0017700D">
              <w:rPr>
                <w:rFonts w:ascii="Nunito Medium" w:hAnsi="Nunito Medium"/>
                <w:i/>
                <w:sz w:val="18"/>
                <w:szCs w:val="18"/>
              </w:rPr>
              <w:t>To</w:t>
            </w:r>
            <w:r w:rsidRPr="0017700D">
              <w:rPr>
                <w:rFonts w:ascii="Nunito Medium" w:hAnsi="Nunito Medium"/>
                <w:i/>
                <w:sz w:val="18"/>
                <w:szCs w:val="18"/>
              </w:rPr>
              <w:t xml:space="preserve"> develop competencies required for the sustained care of patients, as well as for episodes of acute care, the TMO must be supervised by a more senior clinician who is responsible for the progress of the patient’s care. The term supervisor must still have sufficient contact with the TMO to assess their progress across the activities of the term.</w:t>
            </w:r>
          </w:p>
          <w:p w14:paraId="7C04B1E8" w14:textId="77777777" w:rsidR="00EE6DF0" w:rsidRPr="0017700D" w:rsidRDefault="00EE6DF0" w:rsidP="00F0266A">
            <w:pPr>
              <w:spacing w:before="80" w:after="80"/>
              <w:rPr>
                <w:rFonts w:ascii="Nunito Medium" w:hAnsi="Nunito Medium"/>
                <w:i/>
                <w:sz w:val="18"/>
                <w:szCs w:val="18"/>
              </w:rPr>
            </w:pPr>
            <w:r w:rsidRPr="0017700D">
              <w:rPr>
                <w:rFonts w:ascii="Nunito Medium" w:hAnsi="Nunito Medium"/>
                <w:i/>
                <w:sz w:val="18"/>
                <w:szCs w:val="18"/>
              </w:rPr>
              <w:t>Please identify staff members with responsibility for TMO supervision and the mechanisms for contacting them, including after hours.</w:t>
            </w:r>
          </w:p>
        </w:tc>
        <w:tc>
          <w:tcPr>
            <w:tcW w:w="7385" w:type="dxa"/>
            <w:shd w:val="clear" w:color="auto" w:fill="auto"/>
          </w:tcPr>
          <w:p w14:paraId="7935450C" w14:textId="25FC93E3" w:rsidR="00EE6DF0" w:rsidRPr="0017700D" w:rsidRDefault="00EE6DF0" w:rsidP="00F0266A">
            <w:pPr>
              <w:spacing w:before="80" w:after="80"/>
              <w:rPr>
                <w:rFonts w:ascii="Nunito Medium" w:hAnsi="Nunito Medium"/>
                <w:b/>
                <w:sz w:val="22"/>
                <w:szCs w:val="22"/>
              </w:rPr>
            </w:pPr>
            <w:r w:rsidRPr="0017700D">
              <w:rPr>
                <w:rFonts w:ascii="Nunito Medium" w:hAnsi="Nunito Medium"/>
                <w:b/>
                <w:sz w:val="22"/>
                <w:szCs w:val="22"/>
              </w:rPr>
              <w:t xml:space="preserve">IN HOURS: </w:t>
            </w:r>
          </w:p>
        </w:tc>
      </w:tr>
      <w:tr w:rsidR="00EE6DF0" w:rsidRPr="00366903" w14:paraId="3E3351F2" w14:textId="77777777" w:rsidTr="00C54D24">
        <w:tc>
          <w:tcPr>
            <w:tcW w:w="3184" w:type="dxa"/>
            <w:vMerge/>
            <w:shd w:val="clear" w:color="auto" w:fill="auto"/>
          </w:tcPr>
          <w:p w14:paraId="1B1E9408" w14:textId="77777777" w:rsidR="00EE6DF0" w:rsidRPr="0017700D" w:rsidRDefault="00EE6DF0" w:rsidP="00A11596">
            <w:pPr>
              <w:rPr>
                <w:rFonts w:ascii="Nunito Medium" w:hAnsi="Nunito Medium"/>
                <w:sz w:val="20"/>
                <w:szCs w:val="20"/>
              </w:rPr>
            </w:pPr>
          </w:p>
        </w:tc>
        <w:tc>
          <w:tcPr>
            <w:tcW w:w="7385" w:type="dxa"/>
            <w:shd w:val="clear" w:color="auto" w:fill="auto"/>
          </w:tcPr>
          <w:p w14:paraId="4A97D781" w14:textId="243C1998" w:rsidR="00EE6DF0" w:rsidRPr="0017700D" w:rsidRDefault="00EE6DF0" w:rsidP="00D1423A">
            <w:pPr>
              <w:spacing w:before="120"/>
              <w:rPr>
                <w:rFonts w:ascii="Nunito Medium" w:hAnsi="Nunito Medium"/>
                <w:sz w:val="20"/>
                <w:szCs w:val="20"/>
              </w:rPr>
            </w:pPr>
            <w:r w:rsidRPr="0017700D">
              <w:rPr>
                <w:rFonts w:ascii="Nunito Medium" w:hAnsi="Nunito Medium"/>
                <w:b/>
                <w:sz w:val="22"/>
                <w:szCs w:val="22"/>
              </w:rPr>
              <w:t>AFTER HOURS:</w:t>
            </w:r>
          </w:p>
        </w:tc>
      </w:tr>
      <w:tr w:rsidR="002A1E97" w:rsidRPr="00366903" w14:paraId="54777164" w14:textId="77777777" w:rsidTr="00C54D24">
        <w:tc>
          <w:tcPr>
            <w:tcW w:w="3184" w:type="dxa"/>
            <w:shd w:val="clear" w:color="auto" w:fill="auto"/>
          </w:tcPr>
          <w:p w14:paraId="51DB81D6" w14:textId="494C86BD" w:rsidR="002A1E97" w:rsidRPr="0017700D" w:rsidRDefault="002A1E97" w:rsidP="00F0266A">
            <w:pPr>
              <w:spacing w:before="80" w:after="80"/>
              <w:rPr>
                <w:rFonts w:ascii="Nunito Medium" w:hAnsi="Nunito Medium"/>
                <w:b/>
                <w:sz w:val="22"/>
                <w:szCs w:val="22"/>
              </w:rPr>
            </w:pPr>
            <w:r w:rsidRPr="0017700D">
              <w:rPr>
                <w:rFonts w:ascii="Nunito Medium" w:hAnsi="Nunito Medium"/>
                <w:b/>
                <w:sz w:val="22"/>
                <w:szCs w:val="22"/>
              </w:rPr>
              <w:t>LEARNING OUTCOMES</w:t>
            </w:r>
            <w:r w:rsidR="005B041F" w:rsidRPr="0017700D">
              <w:rPr>
                <w:rFonts w:ascii="Nunito Medium" w:hAnsi="Nunito Medium"/>
                <w:b/>
                <w:sz w:val="22"/>
                <w:szCs w:val="22"/>
              </w:rPr>
              <w:t>:</w:t>
            </w:r>
          </w:p>
          <w:p w14:paraId="06055B18" w14:textId="095A18DF" w:rsidR="00C37BB0" w:rsidRPr="0017700D" w:rsidRDefault="002A1E97" w:rsidP="00C37BB0">
            <w:pPr>
              <w:spacing w:before="80" w:after="80"/>
              <w:rPr>
                <w:rFonts w:ascii="Nunito Medium" w:hAnsi="Nunito Medium"/>
                <w:i/>
                <w:sz w:val="18"/>
                <w:szCs w:val="20"/>
              </w:rPr>
            </w:pPr>
            <w:r w:rsidRPr="0017700D">
              <w:rPr>
                <w:rFonts w:ascii="Nunito Medium" w:hAnsi="Nunito Medium"/>
                <w:i/>
                <w:sz w:val="18"/>
                <w:szCs w:val="20"/>
              </w:rPr>
              <w:t xml:space="preserve">Detail </w:t>
            </w:r>
            <w:r w:rsidR="009F3A8A" w:rsidRPr="0017700D">
              <w:rPr>
                <w:rFonts w:ascii="Nunito Medium" w:hAnsi="Nunito Medium"/>
                <w:i/>
                <w:sz w:val="18"/>
                <w:szCs w:val="20"/>
              </w:rPr>
              <w:t xml:space="preserve">the </w:t>
            </w:r>
            <w:r w:rsidR="00150BE6" w:rsidRPr="0017700D">
              <w:rPr>
                <w:rFonts w:ascii="Nunito Medium" w:hAnsi="Nunito Medium"/>
                <w:i/>
                <w:sz w:val="18"/>
                <w:szCs w:val="20"/>
              </w:rPr>
              <w:t>knowle</w:t>
            </w:r>
            <w:r w:rsidR="00BA0F25" w:rsidRPr="0017700D">
              <w:rPr>
                <w:rFonts w:ascii="Nunito Medium" w:hAnsi="Nunito Medium"/>
                <w:i/>
                <w:sz w:val="18"/>
                <w:szCs w:val="20"/>
              </w:rPr>
              <w:t xml:space="preserve">dge, skills and experience </w:t>
            </w:r>
            <w:r w:rsidR="00150BE6" w:rsidRPr="0017700D">
              <w:rPr>
                <w:rFonts w:ascii="Nunito Medium" w:hAnsi="Nunito Medium"/>
                <w:i/>
                <w:sz w:val="18"/>
                <w:szCs w:val="20"/>
              </w:rPr>
              <w:t>the TMO should expect to acquire during the term</w:t>
            </w:r>
            <w:r w:rsidR="00C37BB0" w:rsidRPr="0017700D">
              <w:rPr>
                <w:rFonts w:ascii="Nunito Medium" w:hAnsi="Nunito Medium"/>
                <w:i/>
                <w:sz w:val="18"/>
                <w:szCs w:val="20"/>
              </w:rPr>
              <w:t>. Learning outcomes should be used as a basis of the mid and end-of-term assessments</w:t>
            </w:r>
            <w:r w:rsidR="00BB7C87" w:rsidRPr="0017700D">
              <w:rPr>
                <w:rFonts w:ascii="Nunito Medium" w:hAnsi="Nunito Medium"/>
                <w:i/>
                <w:sz w:val="18"/>
                <w:szCs w:val="20"/>
              </w:rPr>
              <w:t xml:space="preserve"> and assists at the beginning of the term to outline expected learning.</w:t>
            </w:r>
          </w:p>
          <w:p w14:paraId="782E77A4" w14:textId="18707737" w:rsidR="009F3A8A" w:rsidRPr="0017700D" w:rsidRDefault="00C37BB0" w:rsidP="00F0266A">
            <w:pPr>
              <w:spacing w:before="80" w:after="80"/>
              <w:rPr>
                <w:rFonts w:ascii="Nunito Medium" w:hAnsi="Nunito Medium"/>
                <w:i/>
                <w:sz w:val="18"/>
                <w:szCs w:val="20"/>
              </w:rPr>
            </w:pPr>
            <w:r w:rsidRPr="0017700D">
              <w:rPr>
                <w:rFonts w:ascii="Nunito Medium" w:hAnsi="Nunito Medium"/>
                <w:i/>
                <w:sz w:val="18"/>
                <w:szCs w:val="20"/>
              </w:rPr>
              <w:t>The</w:t>
            </w:r>
            <w:r w:rsidR="00150BE6" w:rsidRPr="0017700D">
              <w:rPr>
                <w:rFonts w:ascii="Nunito Medium" w:hAnsi="Nunito Medium"/>
                <w:i/>
                <w:sz w:val="18"/>
                <w:szCs w:val="20"/>
              </w:rPr>
              <w:t xml:space="preserve"> </w:t>
            </w:r>
            <w:hyperlink r:id="rId18" w:history="1">
              <w:r w:rsidR="00150BE6" w:rsidRPr="0017700D">
                <w:rPr>
                  <w:rStyle w:val="Hyperlink"/>
                  <w:rFonts w:ascii="Nunito Medium" w:hAnsi="Nunito Medium"/>
                  <w:i/>
                  <w:sz w:val="18"/>
                  <w:szCs w:val="20"/>
                </w:rPr>
                <w:t>Entrustable Professional Activities (EPAs)</w:t>
              </w:r>
            </w:hyperlink>
            <w:r w:rsidR="00150BE6" w:rsidRPr="0017700D">
              <w:rPr>
                <w:rFonts w:ascii="Nunito Medium" w:hAnsi="Nunito Medium"/>
                <w:i/>
                <w:sz w:val="18"/>
                <w:szCs w:val="20"/>
              </w:rPr>
              <w:t xml:space="preserve"> </w:t>
            </w:r>
            <w:r w:rsidRPr="0017700D">
              <w:rPr>
                <w:rFonts w:ascii="Nunito Medium" w:hAnsi="Nunito Medium"/>
                <w:i/>
                <w:sz w:val="18"/>
                <w:szCs w:val="20"/>
              </w:rPr>
              <w:t xml:space="preserve">that could be </w:t>
            </w:r>
            <w:r w:rsidRPr="0017700D">
              <w:rPr>
                <w:rFonts w:ascii="Nunito Medium" w:hAnsi="Nunito Medium"/>
                <w:i/>
                <w:sz w:val="18"/>
                <w:szCs w:val="20"/>
              </w:rPr>
              <w:lastRenderedPageBreak/>
              <w:t>assessed should be identified. The Outcome Statements are guided by the identified EPAs.</w:t>
            </w:r>
          </w:p>
          <w:p w14:paraId="6D10CF2C" w14:textId="67619777" w:rsidR="00F92DFB" w:rsidRPr="0017700D" w:rsidRDefault="008C3CAE" w:rsidP="00BA45C1">
            <w:pPr>
              <w:spacing w:before="80" w:after="80"/>
              <w:rPr>
                <w:rFonts w:ascii="Nunito Medium" w:hAnsi="Nunito Medium"/>
                <w:b/>
                <w:bCs/>
                <w:iCs/>
                <w:sz w:val="18"/>
                <w:szCs w:val="20"/>
              </w:rPr>
            </w:pPr>
            <w:r w:rsidRPr="0017700D">
              <w:rPr>
                <w:rFonts w:ascii="Nunito Medium" w:hAnsi="Nunito Medium"/>
                <w:i/>
                <w:sz w:val="18"/>
                <w:szCs w:val="20"/>
              </w:rPr>
              <w:t>Pre-requisite learning to be identified (if relevant).</w:t>
            </w:r>
          </w:p>
        </w:tc>
        <w:tc>
          <w:tcPr>
            <w:tcW w:w="7385" w:type="dxa"/>
            <w:shd w:val="clear" w:color="auto" w:fill="auto"/>
          </w:tcPr>
          <w:p w14:paraId="5B50558B" w14:textId="241503C6" w:rsidR="002A1E97" w:rsidRPr="0017700D" w:rsidRDefault="00B5149F" w:rsidP="00F0266A">
            <w:pPr>
              <w:spacing w:before="80" w:after="80"/>
              <w:rPr>
                <w:rFonts w:ascii="Nunito Medium" w:hAnsi="Nunito Medium"/>
                <w:b/>
                <w:bCs/>
                <w:sz w:val="22"/>
                <w:szCs w:val="22"/>
              </w:rPr>
            </w:pPr>
            <w:r w:rsidRPr="0017700D">
              <w:rPr>
                <w:rFonts w:ascii="Nunito Medium" w:hAnsi="Nunito Medium"/>
                <w:b/>
                <w:bCs/>
                <w:sz w:val="22"/>
                <w:szCs w:val="22"/>
              </w:rPr>
              <w:lastRenderedPageBreak/>
              <w:t>Learning Outcomes:</w:t>
            </w:r>
          </w:p>
          <w:p w14:paraId="1022F4B1" w14:textId="065BDDF1" w:rsidR="00935AC9" w:rsidRPr="0017700D" w:rsidRDefault="005C7009" w:rsidP="00935AC9">
            <w:pPr>
              <w:spacing w:before="80" w:after="80"/>
              <w:rPr>
                <w:rFonts w:ascii="Nunito Medium" w:hAnsi="Nunito Medium" w:cstheme="minorHAnsi"/>
                <w:sz w:val="20"/>
                <w:szCs w:val="20"/>
              </w:rPr>
            </w:pPr>
            <w:r w:rsidRPr="0017700D">
              <w:rPr>
                <w:rFonts w:ascii="Nunito Medium" w:hAnsi="Nunito Medium"/>
                <w:i/>
                <w:iCs/>
                <w:sz w:val="18"/>
                <w:szCs w:val="18"/>
              </w:rPr>
              <w:t xml:space="preserve">Please identify a maximum of 5 learning outcomes TMOs should expect to gain on the </w:t>
            </w:r>
            <w:r w:rsidR="00935AC9" w:rsidRPr="0017700D">
              <w:rPr>
                <w:rFonts w:ascii="Nunito Medium" w:hAnsi="Nunito Medium"/>
                <w:i/>
                <w:iCs/>
                <w:sz w:val="18"/>
                <w:szCs w:val="18"/>
              </w:rPr>
              <w:t xml:space="preserve">term and complete </w:t>
            </w:r>
            <w:r w:rsidR="00935AC9" w:rsidRPr="0017700D">
              <w:rPr>
                <w:rFonts w:ascii="Nunito Medium" w:hAnsi="Nunito Medium" w:cstheme="minorHAnsi"/>
                <w:i/>
                <w:iCs/>
                <w:sz w:val="18"/>
                <w:szCs w:val="18"/>
              </w:rPr>
              <w:t>the AMC Prevocational Outcome Statements in Appendix 2.</w:t>
            </w:r>
          </w:p>
          <w:p w14:paraId="553E87CA" w14:textId="2811D16A" w:rsidR="005C7009" w:rsidRPr="0017700D" w:rsidRDefault="005C7009" w:rsidP="009925DD">
            <w:pPr>
              <w:pStyle w:val="ListParagraph"/>
              <w:numPr>
                <w:ilvl w:val="0"/>
                <w:numId w:val="18"/>
              </w:numPr>
              <w:spacing w:before="80" w:after="80"/>
              <w:rPr>
                <w:rFonts w:ascii="Nunito Medium" w:hAnsi="Nunito Medium"/>
                <w:sz w:val="20"/>
                <w:szCs w:val="20"/>
              </w:rPr>
            </w:pPr>
          </w:p>
          <w:p w14:paraId="56285ABD" w14:textId="0C182A7E" w:rsidR="005B041F" w:rsidRPr="0017700D" w:rsidRDefault="005B041F" w:rsidP="00F0266A">
            <w:pPr>
              <w:pStyle w:val="ListParagraph"/>
              <w:numPr>
                <w:ilvl w:val="0"/>
                <w:numId w:val="18"/>
              </w:numPr>
              <w:spacing w:before="80" w:after="80"/>
              <w:rPr>
                <w:rFonts w:ascii="Nunito Medium" w:hAnsi="Nunito Medium"/>
                <w:sz w:val="20"/>
                <w:szCs w:val="20"/>
              </w:rPr>
            </w:pPr>
          </w:p>
          <w:p w14:paraId="4AEB2251" w14:textId="1622E09E" w:rsidR="00A91A31" w:rsidRPr="0017700D" w:rsidRDefault="00A91A31" w:rsidP="00F0266A">
            <w:pPr>
              <w:pStyle w:val="ListParagraph"/>
              <w:numPr>
                <w:ilvl w:val="0"/>
                <w:numId w:val="18"/>
              </w:numPr>
              <w:spacing w:before="80" w:after="80"/>
              <w:rPr>
                <w:rFonts w:ascii="Nunito Medium" w:hAnsi="Nunito Medium"/>
                <w:sz w:val="20"/>
                <w:szCs w:val="20"/>
              </w:rPr>
            </w:pPr>
          </w:p>
          <w:p w14:paraId="318C0620" w14:textId="591EE690" w:rsidR="00A91A31" w:rsidRPr="0017700D" w:rsidRDefault="00A91A31" w:rsidP="00F0266A">
            <w:pPr>
              <w:pStyle w:val="ListParagraph"/>
              <w:numPr>
                <w:ilvl w:val="0"/>
                <w:numId w:val="18"/>
              </w:numPr>
              <w:spacing w:before="80" w:after="80"/>
              <w:rPr>
                <w:rFonts w:ascii="Nunito Medium" w:hAnsi="Nunito Medium"/>
                <w:sz w:val="20"/>
                <w:szCs w:val="20"/>
              </w:rPr>
            </w:pPr>
          </w:p>
          <w:p w14:paraId="7F815D73" w14:textId="117FF7CF" w:rsidR="00A91A31" w:rsidRPr="0017700D" w:rsidRDefault="00A91A31" w:rsidP="00F0266A">
            <w:pPr>
              <w:pStyle w:val="ListParagraph"/>
              <w:numPr>
                <w:ilvl w:val="0"/>
                <w:numId w:val="18"/>
              </w:numPr>
              <w:spacing w:before="80" w:after="80"/>
              <w:rPr>
                <w:rFonts w:ascii="Nunito Medium" w:hAnsi="Nunito Medium"/>
                <w:sz w:val="20"/>
                <w:szCs w:val="20"/>
              </w:rPr>
            </w:pPr>
          </w:p>
          <w:p w14:paraId="69F9F5BB" w14:textId="7B696CDA" w:rsidR="00A91A31" w:rsidRPr="0017700D" w:rsidRDefault="00B5149F" w:rsidP="00A154CF">
            <w:pPr>
              <w:spacing w:before="120" w:after="80"/>
              <w:rPr>
                <w:rFonts w:ascii="Nunito Medium" w:eastAsia="Calibri" w:hAnsi="Nunito Medium" w:cs="Calibri"/>
                <w:sz w:val="22"/>
                <w:szCs w:val="22"/>
                <w:lang w:eastAsia="en-US"/>
              </w:rPr>
            </w:pPr>
            <w:r w:rsidRPr="0017700D">
              <w:rPr>
                <w:rFonts w:ascii="Nunito Medium" w:hAnsi="Nunito Medium"/>
                <w:b/>
                <w:bCs/>
                <w:sz w:val="22"/>
                <w:szCs w:val="22"/>
              </w:rPr>
              <w:lastRenderedPageBreak/>
              <w:t>Entrustable Professional Activities</w:t>
            </w:r>
            <w:r w:rsidR="0068081E" w:rsidRPr="0017700D">
              <w:rPr>
                <w:rFonts w:ascii="Nunito Medium" w:hAnsi="Nunito Medium"/>
                <w:b/>
                <w:bCs/>
                <w:sz w:val="22"/>
                <w:szCs w:val="22"/>
              </w:rPr>
              <w:t xml:space="preserve"> (EPAs)</w:t>
            </w:r>
            <w:r w:rsidRPr="0017700D">
              <w:rPr>
                <w:rFonts w:ascii="Nunito Medium" w:hAnsi="Nunito Medium"/>
                <w:b/>
                <w:bCs/>
                <w:sz w:val="22"/>
                <w:szCs w:val="22"/>
              </w:rPr>
              <w:t>:</w:t>
            </w:r>
            <w:r w:rsidR="005B041F" w:rsidRPr="0017700D">
              <w:rPr>
                <w:rFonts w:ascii="Nunito Medium" w:hAnsi="Nunito Medium"/>
                <w:b/>
                <w:bCs/>
                <w:sz w:val="22"/>
                <w:szCs w:val="22"/>
              </w:rPr>
              <w:br/>
            </w:r>
            <w:r w:rsidR="00A91A31" w:rsidRPr="0017700D">
              <w:rPr>
                <w:rFonts w:ascii="Nunito Medium" w:hAnsi="Nunito Medium"/>
                <w:i/>
                <w:iCs/>
                <w:sz w:val="18"/>
                <w:szCs w:val="18"/>
              </w:rPr>
              <w:t>During this term, prevocational doctors should expect to complete the following EPAs.</w:t>
            </w:r>
            <w:r w:rsidR="00E2331C" w:rsidRPr="0017700D">
              <w:rPr>
                <w:rFonts w:ascii="Nunito Medium" w:hAnsi="Nunito Medium"/>
                <w:i/>
                <w:iCs/>
                <w:sz w:val="18"/>
                <w:szCs w:val="18"/>
              </w:rPr>
              <w:t xml:space="preserve"> Please </w:t>
            </w:r>
            <w:r w:rsidR="009F3A8A" w:rsidRPr="0017700D">
              <w:rPr>
                <w:rFonts w:ascii="Nunito Medium" w:hAnsi="Nunito Medium"/>
                <w:i/>
                <w:iCs/>
                <w:sz w:val="18"/>
                <w:szCs w:val="18"/>
              </w:rPr>
              <w:t>refer to</w:t>
            </w:r>
            <w:r w:rsidR="00E2331C" w:rsidRPr="0017700D">
              <w:rPr>
                <w:rFonts w:ascii="Nunito Medium" w:hAnsi="Nunito Medium"/>
                <w:i/>
                <w:iCs/>
                <w:sz w:val="18"/>
                <w:szCs w:val="18"/>
              </w:rPr>
              <w:t xml:space="preserve"> Appendix </w:t>
            </w:r>
            <w:r w:rsidR="009F3A8A" w:rsidRPr="0017700D">
              <w:rPr>
                <w:rFonts w:ascii="Nunito Medium" w:hAnsi="Nunito Medium"/>
                <w:i/>
                <w:iCs/>
                <w:sz w:val="18"/>
                <w:szCs w:val="18"/>
              </w:rPr>
              <w:t>3</w:t>
            </w:r>
            <w:r w:rsidR="00E2331C" w:rsidRPr="0017700D">
              <w:rPr>
                <w:rFonts w:ascii="Nunito Medium" w:hAnsi="Nunito Medium"/>
                <w:i/>
                <w:iCs/>
                <w:sz w:val="18"/>
                <w:szCs w:val="18"/>
              </w:rPr>
              <w:t xml:space="preserve"> for</w:t>
            </w:r>
            <w:r w:rsidR="00CF5987" w:rsidRPr="0017700D">
              <w:rPr>
                <w:rFonts w:ascii="Nunito Medium" w:hAnsi="Nunito Medium"/>
                <w:i/>
                <w:iCs/>
                <w:sz w:val="18"/>
                <w:szCs w:val="18"/>
              </w:rPr>
              <w:t xml:space="preserve"> </w:t>
            </w:r>
            <w:r w:rsidR="009F3A8A" w:rsidRPr="0017700D">
              <w:rPr>
                <w:rFonts w:ascii="Nunito Medium" w:hAnsi="Nunito Medium"/>
                <w:i/>
                <w:iCs/>
                <w:sz w:val="18"/>
                <w:szCs w:val="18"/>
              </w:rPr>
              <w:t>mapping of outcome statements and</w:t>
            </w:r>
            <w:r w:rsidR="00E2331C" w:rsidRPr="0017700D">
              <w:rPr>
                <w:rFonts w:ascii="Nunito Medium" w:hAnsi="Nunito Medium"/>
                <w:i/>
                <w:iCs/>
                <w:sz w:val="18"/>
                <w:szCs w:val="18"/>
              </w:rPr>
              <w:t xml:space="preserve"> EPA</w:t>
            </w:r>
            <w:r w:rsidR="009F3A8A" w:rsidRPr="0017700D">
              <w:rPr>
                <w:rFonts w:ascii="Nunito Medium" w:hAnsi="Nunito Medium"/>
                <w:i/>
                <w:iCs/>
                <w:sz w:val="18"/>
                <w:szCs w:val="18"/>
              </w:rPr>
              <w:t>s</w:t>
            </w:r>
            <w:r w:rsidR="00E2331C" w:rsidRPr="0017700D">
              <w:rPr>
                <w:rFonts w:ascii="Nunito Medium" w:hAnsi="Nunito Medium"/>
                <w:i/>
                <w:iCs/>
                <w:sz w:val="18"/>
                <w:szCs w:val="18"/>
              </w:rPr>
              <w:t>.</w:t>
            </w:r>
          </w:p>
          <w:p w14:paraId="6FC1279C" w14:textId="3BEECB8A" w:rsidR="00B5149F" w:rsidRPr="0017700D" w:rsidRDefault="001E2B9D" w:rsidP="00F0266A">
            <w:pPr>
              <w:spacing w:before="80" w:after="80"/>
              <w:rPr>
                <w:rFonts w:ascii="Nunito Medium" w:hAnsi="Nunito Medium" w:cstheme="minorHAnsi"/>
                <w:b/>
                <w:bCs/>
                <w:sz w:val="20"/>
                <w:szCs w:val="20"/>
              </w:rPr>
            </w:pPr>
            <w:sdt>
              <w:sdtPr>
                <w:rPr>
                  <w:rFonts w:ascii="Nunito Medium" w:eastAsia="Calibri" w:hAnsi="Nunito Medium" w:cstheme="minorHAnsi"/>
                  <w:sz w:val="20"/>
                  <w:szCs w:val="20"/>
                  <w:lang w:eastAsia="en-US"/>
                </w:rPr>
                <w:id w:val="-1170707629"/>
                <w14:checkbox>
                  <w14:checked w14:val="0"/>
                  <w14:checkedState w14:val="2612" w14:font="MS Gothic"/>
                  <w14:uncheckedState w14:val="2610" w14:font="MS Gothic"/>
                </w14:checkbox>
              </w:sdtPr>
              <w:sdtEndPr/>
              <w:sdtContent>
                <w:r w:rsidR="000C6C8D" w:rsidRPr="0017700D">
                  <w:rPr>
                    <w:rFonts w:ascii="Segoe UI Symbol" w:eastAsia="MS Gothic" w:hAnsi="Segoe UI Symbol" w:cs="Segoe UI Symbol"/>
                    <w:sz w:val="20"/>
                    <w:szCs w:val="20"/>
                    <w:lang w:eastAsia="en-US"/>
                  </w:rPr>
                  <w:t>☐</w:t>
                </w:r>
              </w:sdtContent>
            </w:sdt>
            <w:r w:rsidR="00B5149F" w:rsidRPr="0017700D">
              <w:rPr>
                <w:rFonts w:ascii="Nunito Medium" w:eastAsia="Calibri" w:hAnsi="Nunito Medium" w:cstheme="minorHAnsi"/>
                <w:sz w:val="20"/>
                <w:szCs w:val="20"/>
                <w:lang w:eastAsia="en-US"/>
              </w:rPr>
              <w:t xml:space="preserve"> EPA 1 Clinical </w:t>
            </w:r>
            <w:r w:rsidR="00B16B24" w:rsidRPr="0017700D">
              <w:rPr>
                <w:rFonts w:ascii="Nunito Medium" w:eastAsia="Calibri" w:hAnsi="Nunito Medium" w:cstheme="minorHAnsi"/>
                <w:sz w:val="20"/>
                <w:szCs w:val="20"/>
                <w:lang w:eastAsia="en-US"/>
              </w:rPr>
              <w:t>a</w:t>
            </w:r>
            <w:r w:rsidR="00B5149F" w:rsidRPr="0017700D">
              <w:rPr>
                <w:rFonts w:ascii="Nunito Medium" w:eastAsia="Calibri" w:hAnsi="Nunito Medium" w:cstheme="minorHAnsi"/>
                <w:sz w:val="20"/>
                <w:szCs w:val="20"/>
                <w:lang w:eastAsia="en-US"/>
              </w:rPr>
              <w:t>ssessment</w:t>
            </w:r>
          </w:p>
          <w:p w14:paraId="601972FF" w14:textId="79A6A555" w:rsidR="00B5149F" w:rsidRPr="0017700D" w:rsidRDefault="001E2B9D" w:rsidP="00F0266A">
            <w:pPr>
              <w:spacing w:before="80" w:after="80"/>
              <w:rPr>
                <w:rFonts w:ascii="Nunito Medium" w:eastAsia="Calibri" w:hAnsi="Nunito Medium" w:cstheme="minorHAnsi"/>
                <w:sz w:val="20"/>
                <w:szCs w:val="20"/>
                <w:lang w:eastAsia="en-US"/>
              </w:rPr>
            </w:pPr>
            <w:sdt>
              <w:sdtPr>
                <w:rPr>
                  <w:rFonts w:ascii="Nunito Medium" w:eastAsia="Calibri" w:hAnsi="Nunito Medium" w:cstheme="minorHAnsi"/>
                  <w:sz w:val="20"/>
                  <w:szCs w:val="20"/>
                  <w:lang w:eastAsia="en-US"/>
                </w:rPr>
                <w:id w:val="-1741007871"/>
                <w14:checkbox>
                  <w14:checked w14:val="0"/>
                  <w14:checkedState w14:val="2612" w14:font="MS Gothic"/>
                  <w14:uncheckedState w14:val="2610" w14:font="MS Gothic"/>
                </w14:checkbox>
              </w:sdtPr>
              <w:sdtEndPr/>
              <w:sdtContent>
                <w:r w:rsidR="000C6C8D" w:rsidRPr="0017700D">
                  <w:rPr>
                    <w:rFonts w:ascii="Segoe UI Symbol" w:eastAsia="MS Gothic" w:hAnsi="Segoe UI Symbol" w:cs="Segoe UI Symbol"/>
                    <w:sz w:val="20"/>
                    <w:szCs w:val="20"/>
                    <w:lang w:eastAsia="en-US"/>
                  </w:rPr>
                  <w:t>☐</w:t>
                </w:r>
              </w:sdtContent>
            </w:sdt>
            <w:r w:rsidR="00B5149F" w:rsidRPr="0017700D">
              <w:rPr>
                <w:rFonts w:ascii="Nunito Medium" w:eastAsia="Calibri" w:hAnsi="Nunito Medium" w:cstheme="minorHAnsi"/>
                <w:sz w:val="20"/>
                <w:szCs w:val="20"/>
                <w:lang w:eastAsia="en-US"/>
              </w:rPr>
              <w:t xml:space="preserve"> EPA 2 Recognition and care of the acutely unwell patient</w:t>
            </w:r>
          </w:p>
          <w:p w14:paraId="4B5D8D0F" w14:textId="0E024777" w:rsidR="00B5149F" w:rsidRPr="0017700D" w:rsidRDefault="001E2B9D" w:rsidP="00F0266A">
            <w:pPr>
              <w:spacing w:before="80" w:after="80"/>
              <w:rPr>
                <w:rFonts w:ascii="Nunito Medium" w:eastAsia="Calibri" w:hAnsi="Nunito Medium" w:cstheme="minorHAnsi"/>
                <w:sz w:val="20"/>
                <w:szCs w:val="20"/>
                <w:lang w:eastAsia="en-US"/>
              </w:rPr>
            </w:pPr>
            <w:sdt>
              <w:sdtPr>
                <w:rPr>
                  <w:rFonts w:ascii="Nunito Medium" w:eastAsia="Calibri" w:hAnsi="Nunito Medium" w:cstheme="minorHAnsi"/>
                  <w:sz w:val="20"/>
                  <w:szCs w:val="20"/>
                  <w:lang w:eastAsia="en-US"/>
                </w:rPr>
                <w:id w:val="-111126956"/>
                <w14:checkbox>
                  <w14:checked w14:val="0"/>
                  <w14:checkedState w14:val="2612" w14:font="MS Gothic"/>
                  <w14:uncheckedState w14:val="2610" w14:font="MS Gothic"/>
                </w14:checkbox>
              </w:sdtPr>
              <w:sdtEndPr/>
              <w:sdtContent>
                <w:r w:rsidR="000C6C8D" w:rsidRPr="0017700D">
                  <w:rPr>
                    <w:rFonts w:ascii="Segoe UI Symbol" w:eastAsia="MS Gothic" w:hAnsi="Segoe UI Symbol" w:cs="Segoe UI Symbol"/>
                    <w:sz w:val="20"/>
                    <w:szCs w:val="20"/>
                    <w:lang w:eastAsia="en-US"/>
                  </w:rPr>
                  <w:t>☐</w:t>
                </w:r>
              </w:sdtContent>
            </w:sdt>
            <w:r w:rsidR="00B5149F" w:rsidRPr="0017700D">
              <w:rPr>
                <w:rFonts w:ascii="Nunito Medium" w:eastAsia="Calibri" w:hAnsi="Nunito Medium" w:cstheme="minorHAnsi"/>
                <w:sz w:val="20"/>
                <w:szCs w:val="20"/>
                <w:lang w:eastAsia="en-US"/>
              </w:rPr>
              <w:t xml:space="preserve"> EPA 3 Prescribing</w:t>
            </w:r>
          </w:p>
          <w:p w14:paraId="38E8C26C" w14:textId="3976741E" w:rsidR="00B5149F" w:rsidRPr="0017700D" w:rsidRDefault="001E2B9D" w:rsidP="00F0266A">
            <w:pPr>
              <w:spacing w:before="80" w:after="80"/>
              <w:rPr>
                <w:rFonts w:ascii="Nunito Medium" w:eastAsia="Calibri" w:hAnsi="Nunito Medium" w:cs="Calibri"/>
                <w:sz w:val="22"/>
                <w:szCs w:val="22"/>
                <w:lang w:eastAsia="en-US"/>
              </w:rPr>
            </w:pPr>
            <w:sdt>
              <w:sdtPr>
                <w:rPr>
                  <w:rFonts w:ascii="Nunito Medium" w:eastAsia="Calibri" w:hAnsi="Nunito Medium" w:cstheme="minorHAnsi"/>
                  <w:sz w:val="20"/>
                  <w:szCs w:val="20"/>
                  <w:lang w:eastAsia="en-US"/>
                </w:rPr>
                <w:id w:val="-233235036"/>
                <w14:checkbox>
                  <w14:checked w14:val="0"/>
                  <w14:checkedState w14:val="2612" w14:font="MS Gothic"/>
                  <w14:uncheckedState w14:val="2610" w14:font="MS Gothic"/>
                </w14:checkbox>
              </w:sdtPr>
              <w:sdtEndPr/>
              <w:sdtContent>
                <w:r w:rsidR="000C6C8D" w:rsidRPr="0017700D">
                  <w:rPr>
                    <w:rFonts w:ascii="Segoe UI Symbol" w:eastAsia="MS Gothic" w:hAnsi="Segoe UI Symbol" w:cs="Segoe UI Symbol"/>
                    <w:sz w:val="20"/>
                    <w:szCs w:val="20"/>
                    <w:lang w:eastAsia="en-US"/>
                  </w:rPr>
                  <w:t>☐</w:t>
                </w:r>
              </w:sdtContent>
            </w:sdt>
            <w:r w:rsidR="00B5149F" w:rsidRPr="0017700D">
              <w:rPr>
                <w:rFonts w:ascii="Nunito Medium" w:eastAsia="Calibri" w:hAnsi="Nunito Medium" w:cstheme="minorHAnsi"/>
                <w:sz w:val="20"/>
                <w:szCs w:val="20"/>
                <w:lang w:eastAsia="en-US"/>
              </w:rPr>
              <w:t xml:space="preserve"> EPA 4 Team communication – documentation, </w:t>
            </w:r>
            <w:r w:rsidRPr="0017700D">
              <w:rPr>
                <w:rFonts w:ascii="Nunito Medium" w:eastAsia="Calibri" w:hAnsi="Nunito Medium" w:cstheme="minorHAnsi"/>
                <w:sz w:val="20"/>
                <w:szCs w:val="20"/>
                <w:lang w:eastAsia="en-US"/>
              </w:rPr>
              <w:t>handover,</w:t>
            </w:r>
            <w:r w:rsidR="00B5149F" w:rsidRPr="0017700D">
              <w:rPr>
                <w:rFonts w:ascii="Nunito Medium" w:eastAsia="Calibri" w:hAnsi="Nunito Medium" w:cstheme="minorHAnsi"/>
                <w:sz w:val="20"/>
                <w:szCs w:val="20"/>
                <w:lang w:eastAsia="en-US"/>
              </w:rPr>
              <w:t xml:space="preserve"> and referrals</w:t>
            </w:r>
          </w:p>
        </w:tc>
      </w:tr>
      <w:tr w:rsidR="009F46D7" w:rsidRPr="00366903" w14:paraId="138A8300" w14:textId="77777777" w:rsidTr="00DE5422">
        <w:trPr>
          <w:trHeight w:val="983"/>
        </w:trPr>
        <w:tc>
          <w:tcPr>
            <w:tcW w:w="10569" w:type="dxa"/>
            <w:gridSpan w:val="2"/>
            <w:shd w:val="clear" w:color="auto" w:fill="auto"/>
            <w:vAlign w:val="bottom"/>
          </w:tcPr>
          <w:p w14:paraId="7D734828" w14:textId="552CB925" w:rsidR="00B06EA3" w:rsidRPr="0017700D" w:rsidRDefault="009F46D7" w:rsidP="00F0266A">
            <w:pPr>
              <w:spacing w:before="80" w:after="80"/>
              <w:rPr>
                <w:rFonts w:ascii="Nunito Medium" w:hAnsi="Nunito Medium"/>
                <w:b/>
              </w:rPr>
            </w:pPr>
            <w:r w:rsidRPr="0017700D">
              <w:rPr>
                <w:rFonts w:ascii="Nunito Medium" w:hAnsi="Nunito Medium"/>
                <w:b/>
              </w:rPr>
              <w:lastRenderedPageBreak/>
              <w:t>TIMETABLE</w:t>
            </w:r>
            <w:r w:rsidR="00B06EA3" w:rsidRPr="0017700D">
              <w:rPr>
                <w:rFonts w:ascii="Nunito Medium" w:hAnsi="Nunito Medium"/>
                <w:b/>
              </w:rPr>
              <w:t>:</w:t>
            </w:r>
          </w:p>
          <w:p w14:paraId="14EABD6E" w14:textId="2E39B202" w:rsidR="009F46D7" w:rsidRPr="0017700D" w:rsidRDefault="00723D05" w:rsidP="00C23703">
            <w:pPr>
              <w:spacing w:before="80" w:after="120"/>
              <w:rPr>
                <w:rFonts w:ascii="Nunito Medium" w:hAnsi="Nunito Medium"/>
                <w:b/>
                <w:sz w:val="12"/>
                <w:szCs w:val="12"/>
              </w:rPr>
            </w:pPr>
            <w:r w:rsidRPr="0017700D">
              <w:rPr>
                <w:rFonts w:ascii="Nunito Medium" w:hAnsi="Nunito Medium"/>
                <w:sz w:val="20"/>
                <w:szCs w:val="18"/>
              </w:rPr>
              <w:t xml:space="preserve">Please indicate the start time and finish times of the shifts the TMO will be rostered to. </w:t>
            </w:r>
            <w:r w:rsidRPr="0017700D">
              <w:rPr>
                <w:rFonts w:ascii="Nunito Medium" w:hAnsi="Nunito Medium"/>
                <w:sz w:val="20"/>
                <w:szCs w:val="18"/>
              </w:rPr>
              <w:br/>
            </w:r>
            <w:r w:rsidR="00B06EA3" w:rsidRPr="0017700D">
              <w:rPr>
                <w:rFonts w:ascii="Nunito Medium" w:hAnsi="Nunito Medium"/>
                <w:sz w:val="20"/>
                <w:szCs w:val="18"/>
              </w:rPr>
              <w:t>T</w:t>
            </w:r>
            <w:r w:rsidR="009F46D7" w:rsidRPr="0017700D">
              <w:rPr>
                <w:rFonts w:ascii="Nunito Medium" w:hAnsi="Nunito Medium"/>
                <w:sz w:val="20"/>
                <w:szCs w:val="18"/>
              </w:rPr>
              <w:t>he timetable</w:t>
            </w:r>
            <w:r w:rsidR="00B06EA3" w:rsidRPr="0017700D">
              <w:rPr>
                <w:rFonts w:ascii="Nunito Medium" w:hAnsi="Nunito Medium"/>
                <w:sz w:val="20"/>
                <w:szCs w:val="18"/>
              </w:rPr>
              <w:t xml:space="preserve"> below should be completed to </w:t>
            </w:r>
            <w:r w:rsidRPr="0017700D">
              <w:rPr>
                <w:rFonts w:ascii="Nunito Medium" w:hAnsi="Nunito Medium"/>
                <w:sz w:val="20"/>
                <w:szCs w:val="18"/>
              </w:rPr>
              <w:t xml:space="preserve">also </w:t>
            </w:r>
            <w:r w:rsidR="00B06EA3" w:rsidRPr="0017700D">
              <w:rPr>
                <w:rFonts w:ascii="Nunito Medium" w:hAnsi="Nunito Medium"/>
                <w:sz w:val="20"/>
                <w:szCs w:val="18"/>
              </w:rPr>
              <w:t>include</w:t>
            </w:r>
            <w:r w:rsidR="009F46D7" w:rsidRPr="0017700D">
              <w:rPr>
                <w:rFonts w:ascii="Nunito Medium" w:hAnsi="Nunito Medium"/>
                <w:sz w:val="20"/>
                <w:szCs w:val="18"/>
              </w:rPr>
              <w:t xml:space="preserve"> term specific </w:t>
            </w:r>
            <w:r w:rsidRPr="0017700D">
              <w:rPr>
                <w:rFonts w:ascii="Nunito Medium" w:hAnsi="Nunito Medium"/>
                <w:sz w:val="20"/>
                <w:szCs w:val="18"/>
              </w:rPr>
              <w:t xml:space="preserve">and facility wide </w:t>
            </w:r>
            <w:r w:rsidR="009F46D7" w:rsidRPr="0017700D">
              <w:rPr>
                <w:rFonts w:ascii="Nunito Medium" w:hAnsi="Nunito Medium"/>
                <w:sz w:val="20"/>
                <w:szCs w:val="18"/>
              </w:rPr>
              <w:t>education opportunities</w:t>
            </w:r>
            <w:r w:rsidRPr="0017700D">
              <w:rPr>
                <w:rFonts w:ascii="Nunito Medium" w:hAnsi="Nunito Medium"/>
                <w:sz w:val="20"/>
                <w:szCs w:val="18"/>
              </w:rPr>
              <w:t>.</w:t>
            </w:r>
            <w:r w:rsidR="00B06EA3" w:rsidRPr="0017700D">
              <w:rPr>
                <w:rFonts w:ascii="Nunito Medium" w:hAnsi="Nunito Medium"/>
                <w:sz w:val="20"/>
                <w:szCs w:val="18"/>
              </w:rPr>
              <w:t xml:space="preserve"> For example</w:t>
            </w:r>
            <w:r w:rsidR="00476C94" w:rsidRPr="0017700D">
              <w:rPr>
                <w:rFonts w:ascii="Nunito Medium" w:hAnsi="Nunito Medium"/>
                <w:sz w:val="20"/>
                <w:szCs w:val="18"/>
              </w:rPr>
              <w:t>,</w:t>
            </w:r>
            <w:r w:rsidR="00B06EA3" w:rsidRPr="0017700D">
              <w:rPr>
                <w:rFonts w:ascii="Nunito Medium" w:hAnsi="Nunito Medium"/>
                <w:sz w:val="20"/>
                <w:szCs w:val="18"/>
              </w:rPr>
              <w:t xml:space="preserve"> include T</w:t>
            </w:r>
            <w:r w:rsidR="009F46D7" w:rsidRPr="0017700D">
              <w:rPr>
                <w:rFonts w:ascii="Nunito Medium" w:hAnsi="Nunito Medium"/>
                <w:sz w:val="20"/>
                <w:szCs w:val="18"/>
              </w:rPr>
              <w:t>MO education sessions, ward rounds, theatre sessions (where relevant), in</w:t>
            </w:r>
            <w:r w:rsidR="00B06EA3" w:rsidRPr="0017700D">
              <w:rPr>
                <w:rFonts w:ascii="Nunito Medium" w:hAnsi="Nunito Medium"/>
                <w:sz w:val="20"/>
                <w:szCs w:val="18"/>
              </w:rPr>
              <w:t>-</w:t>
            </w:r>
            <w:r w:rsidR="009F46D7" w:rsidRPr="0017700D">
              <w:rPr>
                <w:rFonts w:ascii="Nunito Medium" w:hAnsi="Nunito Medium"/>
                <w:sz w:val="20"/>
                <w:szCs w:val="18"/>
              </w:rPr>
              <w:t>patie</w:t>
            </w:r>
            <w:r w:rsidR="00B06EA3" w:rsidRPr="0017700D">
              <w:rPr>
                <w:rFonts w:ascii="Nunito Medium" w:hAnsi="Nunito Medium"/>
                <w:sz w:val="20"/>
                <w:szCs w:val="18"/>
              </w:rPr>
              <w:t>nt time, outpatient clinic</w:t>
            </w:r>
            <w:r w:rsidRPr="0017700D">
              <w:rPr>
                <w:rFonts w:ascii="Nunito Medium" w:hAnsi="Nunito Medium"/>
                <w:sz w:val="20"/>
                <w:szCs w:val="18"/>
              </w:rPr>
              <w:t>, shift handover, morning handover from hospital night team, afternoon handover to hospital’s after-hours team</w:t>
            </w:r>
            <w:r w:rsidR="00B06EA3" w:rsidRPr="0017700D">
              <w:rPr>
                <w:rFonts w:ascii="Nunito Medium" w:hAnsi="Nunito Medium"/>
                <w:sz w:val="20"/>
                <w:szCs w:val="18"/>
              </w:rPr>
              <w:t>.</w:t>
            </w:r>
            <w:r w:rsidR="009F46D7" w:rsidRPr="0017700D">
              <w:rPr>
                <w:rFonts w:ascii="Nunito Medium" w:hAnsi="Nunito Medium"/>
                <w:sz w:val="20"/>
                <w:szCs w:val="18"/>
              </w:rPr>
              <w:t xml:space="preserve"> It is not intended to be a roster but rather a guide to the activities that the TMO should</w:t>
            </w:r>
            <w:r w:rsidR="00B06EA3" w:rsidRPr="0017700D">
              <w:rPr>
                <w:rFonts w:ascii="Nunito Medium" w:hAnsi="Nunito Medium"/>
                <w:sz w:val="20"/>
                <w:szCs w:val="18"/>
              </w:rPr>
              <w:t xml:space="preserve"> participate in during the week.</w:t>
            </w:r>
            <w:r w:rsidR="00C23703" w:rsidRPr="0017700D">
              <w:rPr>
                <w:rFonts w:ascii="Nunito Medium" w:hAnsi="Nunito Medium"/>
                <w:sz w:val="20"/>
                <w:szCs w:val="18"/>
              </w:rPr>
              <w:t xml:space="preserve"> Examples have been provided below:</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356"/>
              <w:gridCol w:w="1357"/>
              <w:gridCol w:w="1357"/>
              <w:gridCol w:w="1356"/>
              <w:gridCol w:w="1357"/>
              <w:gridCol w:w="1357"/>
              <w:gridCol w:w="1357"/>
            </w:tblGrid>
            <w:tr w:rsidR="005E770C" w:rsidRPr="0017700D" w14:paraId="15E68D6F" w14:textId="77777777" w:rsidTr="00687052">
              <w:tc>
                <w:tcPr>
                  <w:tcW w:w="738" w:type="dxa"/>
                  <w:shd w:val="clear" w:color="auto" w:fill="BFBFBF"/>
                  <w:vAlign w:val="center"/>
                </w:tcPr>
                <w:p w14:paraId="6407A406" w14:textId="77777777" w:rsidR="005E770C" w:rsidRPr="0017700D" w:rsidRDefault="005E770C" w:rsidP="005E770C">
                  <w:pPr>
                    <w:spacing w:before="80" w:after="80"/>
                    <w:jc w:val="center"/>
                    <w:rPr>
                      <w:rFonts w:ascii="Nunito Medium" w:hAnsi="Nunito Medium"/>
                      <w:b/>
                    </w:rPr>
                  </w:pPr>
                </w:p>
              </w:tc>
              <w:tc>
                <w:tcPr>
                  <w:tcW w:w="1356" w:type="dxa"/>
                  <w:shd w:val="clear" w:color="auto" w:fill="BFBFBF"/>
                  <w:vAlign w:val="center"/>
                </w:tcPr>
                <w:p w14:paraId="142C5658" w14:textId="77777777" w:rsidR="005E770C" w:rsidRPr="0017700D" w:rsidRDefault="005E770C" w:rsidP="005E770C">
                  <w:pPr>
                    <w:spacing w:before="80" w:after="80"/>
                    <w:jc w:val="center"/>
                    <w:rPr>
                      <w:rFonts w:ascii="Nunito Medium" w:hAnsi="Nunito Medium"/>
                      <w:b/>
                      <w:sz w:val="20"/>
                      <w:szCs w:val="20"/>
                    </w:rPr>
                  </w:pPr>
                  <w:r w:rsidRPr="0017700D">
                    <w:rPr>
                      <w:rFonts w:ascii="Nunito Medium" w:hAnsi="Nunito Medium"/>
                      <w:b/>
                      <w:sz w:val="20"/>
                      <w:szCs w:val="20"/>
                    </w:rPr>
                    <w:t>Monday</w:t>
                  </w:r>
                </w:p>
              </w:tc>
              <w:tc>
                <w:tcPr>
                  <w:tcW w:w="1357" w:type="dxa"/>
                  <w:shd w:val="clear" w:color="auto" w:fill="BFBFBF"/>
                  <w:vAlign w:val="center"/>
                </w:tcPr>
                <w:p w14:paraId="03F9317C" w14:textId="77777777" w:rsidR="005E770C" w:rsidRPr="0017700D" w:rsidRDefault="005E770C" w:rsidP="005E770C">
                  <w:pPr>
                    <w:spacing w:before="80" w:after="80"/>
                    <w:jc w:val="center"/>
                    <w:rPr>
                      <w:rFonts w:ascii="Nunito Medium" w:hAnsi="Nunito Medium"/>
                      <w:b/>
                      <w:sz w:val="20"/>
                      <w:szCs w:val="20"/>
                    </w:rPr>
                  </w:pPr>
                  <w:r w:rsidRPr="0017700D">
                    <w:rPr>
                      <w:rFonts w:ascii="Nunito Medium" w:hAnsi="Nunito Medium"/>
                      <w:b/>
                      <w:sz w:val="20"/>
                      <w:szCs w:val="20"/>
                    </w:rPr>
                    <w:t>Tuesday</w:t>
                  </w:r>
                </w:p>
              </w:tc>
              <w:tc>
                <w:tcPr>
                  <w:tcW w:w="1357" w:type="dxa"/>
                  <w:shd w:val="clear" w:color="auto" w:fill="BFBFBF"/>
                  <w:vAlign w:val="center"/>
                </w:tcPr>
                <w:p w14:paraId="09EC086A" w14:textId="77777777" w:rsidR="005E770C" w:rsidRPr="0017700D" w:rsidRDefault="005E770C" w:rsidP="005E770C">
                  <w:pPr>
                    <w:spacing w:before="80" w:after="80"/>
                    <w:jc w:val="center"/>
                    <w:rPr>
                      <w:rFonts w:ascii="Nunito Medium" w:hAnsi="Nunito Medium"/>
                      <w:b/>
                      <w:sz w:val="20"/>
                      <w:szCs w:val="20"/>
                    </w:rPr>
                  </w:pPr>
                  <w:r w:rsidRPr="0017700D">
                    <w:rPr>
                      <w:rFonts w:ascii="Nunito Medium" w:hAnsi="Nunito Medium"/>
                      <w:b/>
                      <w:sz w:val="20"/>
                      <w:szCs w:val="20"/>
                    </w:rPr>
                    <w:t>Wednesday</w:t>
                  </w:r>
                </w:p>
              </w:tc>
              <w:tc>
                <w:tcPr>
                  <w:tcW w:w="1356" w:type="dxa"/>
                  <w:shd w:val="clear" w:color="auto" w:fill="BFBFBF"/>
                  <w:vAlign w:val="center"/>
                </w:tcPr>
                <w:p w14:paraId="3F0B7DFC" w14:textId="77777777" w:rsidR="005E770C" w:rsidRPr="0017700D" w:rsidRDefault="005E770C" w:rsidP="005E770C">
                  <w:pPr>
                    <w:spacing w:before="80" w:after="80"/>
                    <w:jc w:val="center"/>
                    <w:rPr>
                      <w:rFonts w:ascii="Nunito Medium" w:hAnsi="Nunito Medium"/>
                      <w:b/>
                      <w:sz w:val="20"/>
                      <w:szCs w:val="20"/>
                    </w:rPr>
                  </w:pPr>
                  <w:r w:rsidRPr="0017700D">
                    <w:rPr>
                      <w:rFonts w:ascii="Nunito Medium" w:hAnsi="Nunito Medium"/>
                      <w:b/>
                      <w:sz w:val="20"/>
                      <w:szCs w:val="20"/>
                    </w:rPr>
                    <w:t>Thursday</w:t>
                  </w:r>
                </w:p>
              </w:tc>
              <w:tc>
                <w:tcPr>
                  <w:tcW w:w="1357" w:type="dxa"/>
                  <w:shd w:val="clear" w:color="auto" w:fill="BFBFBF"/>
                  <w:vAlign w:val="center"/>
                </w:tcPr>
                <w:p w14:paraId="36ECFE38" w14:textId="77777777" w:rsidR="005E770C" w:rsidRPr="0017700D" w:rsidRDefault="005E770C" w:rsidP="005E770C">
                  <w:pPr>
                    <w:spacing w:before="80" w:after="80"/>
                    <w:jc w:val="center"/>
                    <w:rPr>
                      <w:rFonts w:ascii="Nunito Medium" w:hAnsi="Nunito Medium"/>
                      <w:b/>
                      <w:sz w:val="20"/>
                      <w:szCs w:val="20"/>
                    </w:rPr>
                  </w:pPr>
                  <w:r w:rsidRPr="0017700D">
                    <w:rPr>
                      <w:rFonts w:ascii="Nunito Medium" w:hAnsi="Nunito Medium"/>
                      <w:b/>
                      <w:sz w:val="20"/>
                      <w:szCs w:val="20"/>
                    </w:rPr>
                    <w:t>Friday</w:t>
                  </w:r>
                </w:p>
              </w:tc>
              <w:tc>
                <w:tcPr>
                  <w:tcW w:w="1357" w:type="dxa"/>
                  <w:shd w:val="clear" w:color="auto" w:fill="BFBFBF"/>
                  <w:vAlign w:val="center"/>
                </w:tcPr>
                <w:p w14:paraId="3CE183BC" w14:textId="77777777" w:rsidR="005E770C" w:rsidRPr="0017700D" w:rsidRDefault="005E770C" w:rsidP="005E770C">
                  <w:pPr>
                    <w:spacing w:before="80" w:after="80"/>
                    <w:jc w:val="center"/>
                    <w:rPr>
                      <w:rFonts w:ascii="Nunito Medium" w:hAnsi="Nunito Medium"/>
                      <w:b/>
                      <w:sz w:val="20"/>
                      <w:szCs w:val="20"/>
                    </w:rPr>
                  </w:pPr>
                  <w:r w:rsidRPr="0017700D">
                    <w:rPr>
                      <w:rFonts w:ascii="Nunito Medium" w:hAnsi="Nunito Medium"/>
                      <w:b/>
                      <w:sz w:val="20"/>
                      <w:szCs w:val="20"/>
                    </w:rPr>
                    <w:t>Saturday</w:t>
                  </w:r>
                </w:p>
              </w:tc>
              <w:tc>
                <w:tcPr>
                  <w:tcW w:w="1357" w:type="dxa"/>
                  <w:shd w:val="clear" w:color="auto" w:fill="BFBFBF"/>
                  <w:vAlign w:val="center"/>
                </w:tcPr>
                <w:p w14:paraId="32879186" w14:textId="77777777" w:rsidR="005E770C" w:rsidRPr="0017700D" w:rsidRDefault="005E770C" w:rsidP="005E770C">
                  <w:pPr>
                    <w:spacing w:before="80" w:after="80"/>
                    <w:jc w:val="center"/>
                    <w:rPr>
                      <w:rFonts w:ascii="Nunito Medium" w:hAnsi="Nunito Medium"/>
                      <w:b/>
                      <w:sz w:val="20"/>
                      <w:szCs w:val="20"/>
                    </w:rPr>
                  </w:pPr>
                  <w:r w:rsidRPr="0017700D">
                    <w:rPr>
                      <w:rFonts w:ascii="Nunito Medium" w:hAnsi="Nunito Medium"/>
                      <w:b/>
                      <w:sz w:val="20"/>
                      <w:szCs w:val="20"/>
                    </w:rPr>
                    <w:t>Sunday</w:t>
                  </w:r>
                </w:p>
              </w:tc>
            </w:tr>
            <w:tr w:rsidR="005E770C" w:rsidRPr="0017700D" w14:paraId="77C616D6" w14:textId="77777777" w:rsidTr="0017700D">
              <w:trPr>
                <w:trHeight w:hRule="exact" w:val="1455"/>
              </w:trPr>
              <w:tc>
                <w:tcPr>
                  <w:tcW w:w="738" w:type="dxa"/>
                  <w:vMerge w:val="restart"/>
                  <w:vAlign w:val="center"/>
                </w:tcPr>
                <w:p w14:paraId="48CCA74D" w14:textId="77777777" w:rsidR="005E770C" w:rsidRPr="0017700D" w:rsidRDefault="005E770C" w:rsidP="005E770C">
                  <w:pPr>
                    <w:spacing w:before="80" w:after="80"/>
                    <w:jc w:val="center"/>
                    <w:rPr>
                      <w:rFonts w:ascii="Nunito Medium" w:hAnsi="Nunito Medium" w:cstheme="minorHAnsi"/>
                      <w:b/>
                      <w:sz w:val="16"/>
                      <w:szCs w:val="16"/>
                    </w:rPr>
                  </w:pPr>
                  <w:r w:rsidRPr="0017700D">
                    <w:rPr>
                      <w:rFonts w:ascii="Nunito Medium" w:hAnsi="Nunito Medium" w:cstheme="minorHAnsi"/>
                      <w:b/>
                      <w:sz w:val="16"/>
                      <w:szCs w:val="16"/>
                    </w:rPr>
                    <w:t>AM</w:t>
                  </w:r>
                </w:p>
              </w:tc>
              <w:tc>
                <w:tcPr>
                  <w:tcW w:w="1356" w:type="dxa"/>
                </w:tcPr>
                <w:p w14:paraId="4C5C78CC" w14:textId="65EAC49A"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07.30-08.00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Handover followed by Registrar ward round (meet in Ward 4b)</w:t>
                  </w:r>
                </w:p>
              </w:tc>
              <w:tc>
                <w:tcPr>
                  <w:tcW w:w="1357" w:type="dxa"/>
                </w:tcPr>
                <w:p w14:paraId="6CBCEA9B" w14:textId="756DEC2C"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07.30-08.00 Handover followed by Registrar ward round (meet in Ward 4b)</w:t>
                  </w:r>
                </w:p>
              </w:tc>
              <w:tc>
                <w:tcPr>
                  <w:tcW w:w="1357" w:type="dxa"/>
                </w:tcPr>
                <w:p w14:paraId="26813924" w14:textId="5170490D"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07.30-08.00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Handover</w:t>
                  </w:r>
                  <w:r w:rsidR="00040E56" w:rsidRPr="0017700D">
                    <w:rPr>
                      <w:rFonts w:ascii="Nunito Medium" w:hAnsi="Nunito Medium" w:cstheme="minorHAnsi"/>
                      <w:i/>
                      <w:iCs/>
                      <w:color w:val="7F7F7F" w:themeColor="text1" w:themeTint="80"/>
                      <w:sz w:val="16"/>
                      <w:szCs w:val="16"/>
                    </w:rPr>
                    <w:t xml:space="preserve"> from nights</w:t>
                  </w:r>
                </w:p>
                <w:p w14:paraId="4679E53B"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08.00-09.00 multidisciplinary meeting</w:t>
                  </w:r>
                </w:p>
                <w:p w14:paraId="4D5BE964"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p w14:paraId="5A157CD0"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p w14:paraId="05622F74"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c>
                <w:tcPr>
                  <w:tcW w:w="1356" w:type="dxa"/>
                </w:tcPr>
                <w:p w14:paraId="64B64FC1" w14:textId="13855869"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07.30-0</w:t>
                  </w:r>
                  <w:r w:rsidR="00040E56" w:rsidRPr="0017700D">
                    <w:rPr>
                      <w:rFonts w:ascii="Nunito Medium" w:hAnsi="Nunito Medium" w:cstheme="minorHAnsi"/>
                      <w:i/>
                      <w:iCs/>
                      <w:color w:val="7F7F7F" w:themeColor="text1" w:themeTint="80"/>
                      <w:sz w:val="16"/>
                      <w:szCs w:val="16"/>
                    </w:rPr>
                    <w:t>8</w:t>
                  </w:r>
                  <w:r w:rsidRPr="0017700D">
                    <w:rPr>
                      <w:rFonts w:ascii="Nunito Medium" w:hAnsi="Nunito Medium" w:cstheme="minorHAnsi"/>
                      <w:i/>
                      <w:iCs/>
                      <w:color w:val="7F7F7F" w:themeColor="text1" w:themeTint="80"/>
                      <w:sz w:val="16"/>
                      <w:szCs w:val="16"/>
                    </w:rPr>
                    <w:t>.00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Handover followed by registrar ward round (meet in Ward 4b)</w:t>
                  </w:r>
                </w:p>
              </w:tc>
              <w:tc>
                <w:tcPr>
                  <w:tcW w:w="1357" w:type="dxa"/>
                </w:tcPr>
                <w:p w14:paraId="3EB99322" w14:textId="1E9F4244"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07.30-0</w:t>
                  </w:r>
                  <w:r w:rsidR="00040E56" w:rsidRPr="0017700D">
                    <w:rPr>
                      <w:rFonts w:ascii="Nunito Medium" w:hAnsi="Nunito Medium" w:cstheme="minorHAnsi"/>
                      <w:i/>
                      <w:iCs/>
                      <w:color w:val="7F7F7F" w:themeColor="text1" w:themeTint="80"/>
                      <w:sz w:val="16"/>
                      <w:szCs w:val="16"/>
                    </w:rPr>
                    <w:t>8</w:t>
                  </w:r>
                  <w:r w:rsidRPr="0017700D">
                    <w:rPr>
                      <w:rFonts w:ascii="Nunito Medium" w:hAnsi="Nunito Medium" w:cstheme="minorHAnsi"/>
                      <w:i/>
                      <w:iCs/>
                      <w:color w:val="7F7F7F" w:themeColor="text1" w:themeTint="80"/>
                      <w:sz w:val="16"/>
                      <w:szCs w:val="16"/>
                    </w:rPr>
                    <w:t>.00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Handover followed by registrar ward round (meet in Ward 4b)</w:t>
                  </w:r>
                </w:p>
              </w:tc>
              <w:tc>
                <w:tcPr>
                  <w:tcW w:w="1357" w:type="dxa"/>
                </w:tcPr>
                <w:p w14:paraId="5ADE4F03" w14:textId="43FFE233"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07.30-</w:t>
                  </w:r>
                  <w:r w:rsidR="00F612C7" w:rsidRPr="0017700D">
                    <w:rPr>
                      <w:rFonts w:ascii="Nunito Medium" w:hAnsi="Nunito Medium" w:cstheme="minorHAnsi"/>
                      <w:i/>
                      <w:iCs/>
                      <w:color w:val="7F7F7F" w:themeColor="text1" w:themeTint="80"/>
                      <w:sz w:val="16"/>
                      <w:szCs w:val="16"/>
                    </w:rPr>
                    <w:t>10:30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Handover followed by ward round</w:t>
                  </w:r>
                </w:p>
              </w:tc>
              <w:tc>
                <w:tcPr>
                  <w:tcW w:w="1357" w:type="dxa"/>
                </w:tcPr>
                <w:p w14:paraId="09009E50" w14:textId="3DA68914" w:rsidR="005E770C" w:rsidRPr="0017700D" w:rsidRDefault="00F612C7"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07.30-10:30</w:t>
                  </w:r>
                  <w:r w:rsidR="00040E56" w:rsidRPr="0017700D">
                    <w:rPr>
                      <w:rFonts w:ascii="Nunito Medium" w:hAnsi="Nunito Medium" w:cstheme="minorHAnsi"/>
                      <w:i/>
                      <w:iCs/>
                      <w:color w:val="7F7F7F" w:themeColor="text1" w:themeTint="80"/>
                      <w:sz w:val="16"/>
                      <w:szCs w:val="16"/>
                    </w:rPr>
                    <w:br/>
                  </w:r>
                  <w:r w:rsidR="005E770C" w:rsidRPr="0017700D">
                    <w:rPr>
                      <w:rFonts w:ascii="Nunito Medium" w:hAnsi="Nunito Medium" w:cstheme="minorHAnsi"/>
                      <w:i/>
                      <w:iCs/>
                      <w:color w:val="7F7F7F" w:themeColor="text1" w:themeTint="80"/>
                      <w:sz w:val="16"/>
                      <w:szCs w:val="16"/>
                    </w:rPr>
                    <w:t>Handover followed by ward round</w:t>
                  </w:r>
                </w:p>
              </w:tc>
            </w:tr>
            <w:tr w:rsidR="005E770C" w:rsidRPr="0017700D" w14:paraId="063B918D" w14:textId="77777777" w:rsidTr="0017700D">
              <w:trPr>
                <w:trHeight w:hRule="exact" w:val="1206"/>
              </w:trPr>
              <w:tc>
                <w:tcPr>
                  <w:tcW w:w="738" w:type="dxa"/>
                  <w:vMerge/>
                  <w:vAlign w:val="center"/>
                </w:tcPr>
                <w:p w14:paraId="0566FD4B" w14:textId="77777777" w:rsidR="005E770C" w:rsidRPr="0017700D" w:rsidRDefault="005E770C" w:rsidP="005E770C">
                  <w:pPr>
                    <w:spacing w:before="80" w:after="80"/>
                    <w:jc w:val="center"/>
                    <w:rPr>
                      <w:rFonts w:ascii="Nunito Medium" w:hAnsi="Nunito Medium" w:cstheme="minorHAnsi"/>
                      <w:b/>
                      <w:sz w:val="16"/>
                      <w:szCs w:val="16"/>
                    </w:rPr>
                  </w:pPr>
                </w:p>
              </w:tc>
              <w:tc>
                <w:tcPr>
                  <w:tcW w:w="1356" w:type="dxa"/>
                </w:tcPr>
                <w:p w14:paraId="5B0FC8F0" w14:textId="0F17D736"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08.00-09.00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Surgical Forum</w:t>
                  </w:r>
                </w:p>
              </w:tc>
              <w:tc>
                <w:tcPr>
                  <w:tcW w:w="1357" w:type="dxa"/>
                </w:tcPr>
                <w:p w14:paraId="079C7CDA"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c>
                <w:tcPr>
                  <w:tcW w:w="1357" w:type="dxa"/>
                </w:tcPr>
                <w:p w14:paraId="196E6C9F" w14:textId="0557A54A"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09.00-10.00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Consultant ward round (meet in Ward 4b)</w:t>
                  </w:r>
                </w:p>
              </w:tc>
              <w:tc>
                <w:tcPr>
                  <w:tcW w:w="1356" w:type="dxa"/>
                </w:tcPr>
                <w:p w14:paraId="3C49D6CB"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c>
                <w:tcPr>
                  <w:tcW w:w="1357" w:type="dxa"/>
                </w:tcPr>
                <w:p w14:paraId="77C20B13" w14:textId="7B84F3CA" w:rsidR="005E770C" w:rsidRPr="0017700D" w:rsidRDefault="00040E56"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08.00-09.00</w:t>
                  </w:r>
                  <w:r w:rsidRPr="0017700D">
                    <w:rPr>
                      <w:rFonts w:ascii="Nunito Medium" w:hAnsi="Nunito Medium" w:cstheme="minorHAnsi"/>
                      <w:i/>
                      <w:iCs/>
                      <w:color w:val="7F7F7F" w:themeColor="text1" w:themeTint="80"/>
                      <w:sz w:val="16"/>
                      <w:szCs w:val="16"/>
                    </w:rPr>
                    <w:br/>
                    <w:t>Unit meeting (2a)</w:t>
                  </w:r>
                </w:p>
              </w:tc>
              <w:tc>
                <w:tcPr>
                  <w:tcW w:w="1357" w:type="dxa"/>
                </w:tcPr>
                <w:p w14:paraId="6A2FD63B" w14:textId="17B226D3"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c>
                <w:tcPr>
                  <w:tcW w:w="1357" w:type="dxa"/>
                </w:tcPr>
                <w:p w14:paraId="483A78DD"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r>
            <w:tr w:rsidR="005E770C" w:rsidRPr="0017700D" w14:paraId="2976E156" w14:textId="77777777" w:rsidTr="00DE5422">
              <w:trPr>
                <w:trHeight w:hRule="exact" w:val="789"/>
              </w:trPr>
              <w:tc>
                <w:tcPr>
                  <w:tcW w:w="738" w:type="dxa"/>
                  <w:vMerge/>
                  <w:vAlign w:val="center"/>
                </w:tcPr>
                <w:p w14:paraId="364B8AD7" w14:textId="77777777" w:rsidR="005E770C" w:rsidRPr="0017700D" w:rsidRDefault="005E770C" w:rsidP="005E770C">
                  <w:pPr>
                    <w:spacing w:before="80" w:after="80"/>
                    <w:jc w:val="center"/>
                    <w:rPr>
                      <w:rFonts w:ascii="Nunito Medium" w:hAnsi="Nunito Medium" w:cstheme="minorHAnsi"/>
                      <w:b/>
                      <w:sz w:val="16"/>
                      <w:szCs w:val="16"/>
                    </w:rPr>
                  </w:pPr>
                </w:p>
              </w:tc>
              <w:tc>
                <w:tcPr>
                  <w:tcW w:w="1356" w:type="dxa"/>
                </w:tcPr>
                <w:p w14:paraId="0B1A31ED" w14:textId="587DC522"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09.30-11.30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Outpatients</w:t>
                  </w:r>
                </w:p>
              </w:tc>
              <w:tc>
                <w:tcPr>
                  <w:tcW w:w="1357" w:type="dxa"/>
                </w:tcPr>
                <w:p w14:paraId="06FA0015"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c>
                <w:tcPr>
                  <w:tcW w:w="1357" w:type="dxa"/>
                </w:tcPr>
                <w:p w14:paraId="3FE1D4D6" w14:textId="083D8A95"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10.00-13.00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Outpatients, Area 1 residents</w:t>
                  </w:r>
                </w:p>
              </w:tc>
              <w:tc>
                <w:tcPr>
                  <w:tcW w:w="1356" w:type="dxa"/>
                </w:tcPr>
                <w:p w14:paraId="55AED9DA"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c>
                <w:tcPr>
                  <w:tcW w:w="1357" w:type="dxa"/>
                </w:tcPr>
                <w:p w14:paraId="2FE85E4E"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c>
                <w:tcPr>
                  <w:tcW w:w="1357" w:type="dxa"/>
                </w:tcPr>
                <w:p w14:paraId="0076B593" w14:textId="77777777" w:rsidR="005E770C" w:rsidRPr="0017700D" w:rsidRDefault="005E770C" w:rsidP="00040E56">
                  <w:pPr>
                    <w:spacing w:before="60" w:after="60"/>
                    <w:rPr>
                      <w:rFonts w:ascii="Nunito Medium" w:hAnsi="Nunito Medium" w:cstheme="minorHAnsi"/>
                      <w:i/>
                      <w:iCs/>
                      <w:color w:val="7F7F7F" w:themeColor="text1" w:themeTint="80"/>
                      <w:sz w:val="16"/>
                      <w:szCs w:val="16"/>
                    </w:rPr>
                  </w:pPr>
                </w:p>
              </w:tc>
              <w:tc>
                <w:tcPr>
                  <w:tcW w:w="1357" w:type="dxa"/>
                </w:tcPr>
                <w:p w14:paraId="652076B5"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r>
            <w:tr w:rsidR="005E770C" w:rsidRPr="0017700D" w14:paraId="51FD4AE9" w14:textId="77777777" w:rsidTr="0017700D">
              <w:trPr>
                <w:trHeight w:hRule="exact" w:val="989"/>
              </w:trPr>
              <w:tc>
                <w:tcPr>
                  <w:tcW w:w="738" w:type="dxa"/>
                  <w:vMerge w:val="restart"/>
                  <w:vAlign w:val="center"/>
                </w:tcPr>
                <w:p w14:paraId="50AF6E8B" w14:textId="77777777" w:rsidR="005E770C" w:rsidRPr="0017700D" w:rsidRDefault="005E770C" w:rsidP="005E770C">
                  <w:pPr>
                    <w:spacing w:before="80" w:after="80"/>
                    <w:jc w:val="center"/>
                    <w:rPr>
                      <w:rFonts w:ascii="Nunito Medium" w:hAnsi="Nunito Medium" w:cstheme="minorHAnsi"/>
                      <w:b/>
                      <w:sz w:val="16"/>
                      <w:szCs w:val="16"/>
                    </w:rPr>
                  </w:pPr>
                  <w:r w:rsidRPr="0017700D">
                    <w:rPr>
                      <w:rFonts w:ascii="Nunito Medium" w:hAnsi="Nunito Medium" w:cstheme="minorHAnsi"/>
                      <w:b/>
                      <w:sz w:val="16"/>
                      <w:szCs w:val="16"/>
                    </w:rPr>
                    <w:t>PM</w:t>
                  </w:r>
                </w:p>
              </w:tc>
              <w:tc>
                <w:tcPr>
                  <w:tcW w:w="1356" w:type="dxa"/>
                </w:tcPr>
                <w:p w14:paraId="2061C6DD" w14:textId="5439296E"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13.00-17.00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Pre</w:t>
                  </w:r>
                  <w:r w:rsidR="00040E56" w:rsidRPr="0017700D">
                    <w:rPr>
                      <w:rFonts w:ascii="Nunito Medium" w:hAnsi="Nunito Medium" w:cstheme="minorHAnsi"/>
                      <w:i/>
                      <w:iCs/>
                      <w:color w:val="7F7F7F" w:themeColor="text1" w:themeTint="80"/>
                      <w:sz w:val="16"/>
                      <w:szCs w:val="16"/>
                    </w:rPr>
                    <w:t>-</w:t>
                  </w:r>
                  <w:r w:rsidRPr="0017700D">
                    <w:rPr>
                      <w:rFonts w:ascii="Nunito Medium" w:hAnsi="Nunito Medium" w:cstheme="minorHAnsi"/>
                      <w:i/>
                      <w:iCs/>
                      <w:color w:val="7F7F7F" w:themeColor="text1" w:themeTint="80"/>
                      <w:sz w:val="16"/>
                      <w:szCs w:val="16"/>
                    </w:rPr>
                    <w:t>admission Clinic (OPD)</w:t>
                  </w:r>
                </w:p>
              </w:tc>
              <w:tc>
                <w:tcPr>
                  <w:tcW w:w="1357" w:type="dxa"/>
                </w:tcPr>
                <w:p w14:paraId="65B47D56"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c>
                <w:tcPr>
                  <w:tcW w:w="1357" w:type="dxa"/>
                </w:tcPr>
                <w:p w14:paraId="3B226E6D" w14:textId="79D8CE38"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12.15-13.30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Intern Tutorial</w:t>
                  </w:r>
                </w:p>
              </w:tc>
              <w:tc>
                <w:tcPr>
                  <w:tcW w:w="1356" w:type="dxa"/>
                </w:tcPr>
                <w:p w14:paraId="1CC259AA"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c>
                <w:tcPr>
                  <w:tcW w:w="1357" w:type="dxa"/>
                </w:tcPr>
                <w:p w14:paraId="26F7FE5E" w14:textId="6517B770" w:rsidR="005E770C" w:rsidRPr="0017700D" w:rsidRDefault="00040E56"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12:00-13:00</w:t>
                  </w:r>
                  <w:r w:rsidRPr="0017700D">
                    <w:rPr>
                      <w:rFonts w:ascii="Nunito Medium" w:hAnsi="Nunito Medium" w:cstheme="minorHAnsi"/>
                      <w:i/>
                      <w:iCs/>
                      <w:color w:val="7F7F7F" w:themeColor="text1" w:themeTint="80"/>
                      <w:sz w:val="16"/>
                      <w:szCs w:val="16"/>
                    </w:rPr>
                    <w:br/>
                    <w:t>Grand Rounds (protected time)</w:t>
                  </w:r>
                </w:p>
              </w:tc>
              <w:tc>
                <w:tcPr>
                  <w:tcW w:w="1357" w:type="dxa"/>
                </w:tcPr>
                <w:p w14:paraId="42CD2F1C"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c>
                <w:tcPr>
                  <w:tcW w:w="1357" w:type="dxa"/>
                </w:tcPr>
                <w:p w14:paraId="703F9328"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r>
            <w:tr w:rsidR="005E770C" w:rsidRPr="0017700D" w14:paraId="299DE547" w14:textId="77777777" w:rsidTr="0017700D">
              <w:trPr>
                <w:trHeight w:hRule="exact" w:val="766"/>
              </w:trPr>
              <w:tc>
                <w:tcPr>
                  <w:tcW w:w="738" w:type="dxa"/>
                  <w:vMerge/>
                </w:tcPr>
                <w:p w14:paraId="7D2F9D57" w14:textId="77777777" w:rsidR="005E770C" w:rsidRPr="0017700D" w:rsidRDefault="005E770C" w:rsidP="005E770C">
                  <w:pPr>
                    <w:spacing w:before="80" w:after="80"/>
                    <w:jc w:val="center"/>
                    <w:rPr>
                      <w:rFonts w:ascii="Nunito Medium" w:hAnsi="Nunito Medium" w:cstheme="minorHAnsi"/>
                      <w:b/>
                      <w:sz w:val="16"/>
                      <w:szCs w:val="16"/>
                    </w:rPr>
                  </w:pPr>
                </w:p>
              </w:tc>
              <w:tc>
                <w:tcPr>
                  <w:tcW w:w="1356" w:type="dxa"/>
                </w:tcPr>
                <w:p w14:paraId="26B40480" w14:textId="3BF64C5E"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14.00-14.30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Registrar paper round</w:t>
                  </w:r>
                </w:p>
              </w:tc>
              <w:tc>
                <w:tcPr>
                  <w:tcW w:w="1357" w:type="dxa"/>
                </w:tcPr>
                <w:p w14:paraId="631D5992" w14:textId="1146C258"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14.00-14.30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Registrar paper round</w:t>
                  </w:r>
                </w:p>
              </w:tc>
              <w:tc>
                <w:tcPr>
                  <w:tcW w:w="1357" w:type="dxa"/>
                </w:tcPr>
                <w:p w14:paraId="78022348" w14:textId="5983931E"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14.00-14.30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Registrar paper round</w:t>
                  </w:r>
                </w:p>
              </w:tc>
              <w:tc>
                <w:tcPr>
                  <w:tcW w:w="1356" w:type="dxa"/>
                </w:tcPr>
                <w:p w14:paraId="05107AEB" w14:textId="1BEE4C40"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14.00-14.30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Registrar paper round</w:t>
                  </w:r>
                </w:p>
              </w:tc>
              <w:tc>
                <w:tcPr>
                  <w:tcW w:w="1357" w:type="dxa"/>
                </w:tcPr>
                <w:p w14:paraId="6448434A" w14:textId="4BE2CBD5"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14.00-14.30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Registrar paper round</w:t>
                  </w:r>
                </w:p>
              </w:tc>
              <w:tc>
                <w:tcPr>
                  <w:tcW w:w="1357" w:type="dxa"/>
                </w:tcPr>
                <w:p w14:paraId="434A5762"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c>
                <w:tcPr>
                  <w:tcW w:w="1357" w:type="dxa"/>
                </w:tcPr>
                <w:p w14:paraId="16071ADA" w14:textId="77777777"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r>
            <w:tr w:rsidR="005E770C" w:rsidRPr="0017700D" w14:paraId="7D93FF8B" w14:textId="77777777" w:rsidTr="00687052">
              <w:trPr>
                <w:trHeight w:hRule="exact" w:val="794"/>
              </w:trPr>
              <w:tc>
                <w:tcPr>
                  <w:tcW w:w="738" w:type="dxa"/>
                  <w:vMerge/>
                </w:tcPr>
                <w:p w14:paraId="2971A498" w14:textId="77777777" w:rsidR="005E770C" w:rsidRPr="0017700D" w:rsidRDefault="005E770C" w:rsidP="005E770C">
                  <w:pPr>
                    <w:spacing w:before="80" w:after="80"/>
                    <w:jc w:val="center"/>
                    <w:rPr>
                      <w:rFonts w:ascii="Nunito Medium" w:hAnsi="Nunito Medium" w:cstheme="minorHAnsi"/>
                      <w:b/>
                      <w:sz w:val="16"/>
                      <w:szCs w:val="16"/>
                    </w:rPr>
                  </w:pPr>
                </w:p>
              </w:tc>
              <w:tc>
                <w:tcPr>
                  <w:tcW w:w="1356" w:type="dxa"/>
                </w:tcPr>
                <w:p w14:paraId="07C41FDB" w14:textId="23274FBC"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16.30-17.00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End of shift handover</w:t>
                  </w:r>
                </w:p>
              </w:tc>
              <w:tc>
                <w:tcPr>
                  <w:tcW w:w="1357" w:type="dxa"/>
                </w:tcPr>
                <w:p w14:paraId="0A06D6B9" w14:textId="0CA9B2C6"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16.30-17.00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End of shift handover</w:t>
                  </w:r>
                </w:p>
              </w:tc>
              <w:tc>
                <w:tcPr>
                  <w:tcW w:w="1357" w:type="dxa"/>
                </w:tcPr>
                <w:p w14:paraId="43683998" w14:textId="0846F1B6"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16.30-17.00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End of shift handover</w:t>
                  </w:r>
                </w:p>
              </w:tc>
              <w:tc>
                <w:tcPr>
                  <w:tcW w:w="1356" w:type="dxa"/>
                </w:tcPr>
                <w:p w14:paraId="10765383" w14:textId="21A72E9D"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16.30-17.00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End of shift handover</w:t>
                  </w:r>
                </w:p>
              </w:tc>
              <w:tc>
                <w:tcPr>
                  <w:tcW w:w="1357" w:type="dxa"/>
                </w:tcPr>
                <w:p w14:paraId="266E9385" w14:textId="4BDDEBB1"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r w:rsidRPr="0017700D">
                    <w:rPr>
                      <w:rFonts w:ascii="Nunito Medium" w:hAnsi="Nunito Medium" w:cstheme="minorHAnsi"/>
                      <w:i/>
                      <w:iCs/>
                      <w:color w:val="7F7F7F" w:themeColor="text1" w:themeTint="80"/>
                      <w:sz w:val="16"/>
                      <w:szCs w:val="16"/>
                    </w:rPr>
                    <w:t>16.30-17.00</w:t>
                  </w:r>
                  <w:r w:rsidR="00040E56" w:rsidRPr="0017700D">
                    <w:rPr>
                      <w:rFonts w:ascii="Nunito Medium" w:hAnsi="Nunito Medium" w:cstheme="minorHAnsi"/>
                      <w:i/>
                      <w:iCs/>
                      <w:color w:val="7F7F7F" w:themeColor="text1" w:themeTint="80"/>
                      <w:sz w:val="16"/>
                      <w:szCs w:val="16"/>
                    </w:rPr>
                    <w:br/>
                  </w:r>
                  <w:r w:rsidRPr="0017700D">
                    <w:rPr>
                      <w:rFonts w:ascii="Nunito Medium" w:hAnsi="Nunito Medium" w:cstheme="minorHAnsi"/>
                      <w:i/>
                      <w:iCs/>
                      <w:color w:val="7F7F7F" w:themeColor="text1" w:themeTint="80"/>
                      <w:sz w:val="16"/>
                      <w:szCs w:val="16"/>
                    </w:rPr>
                    <w:t>End of shift handover</w:t>
                  </w:r>
                </w:p>
              </w:tc>
              <w:tc>
                <w:tcPr>
                  <w:tcW w:w="1357" w:type="dxa"/>
                </w:tcPr>
                <w:p w14:paraId="7B1E215E" w14:textId="0E9BAB66"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c>
                <w:tcPr>
                  <w:tcW w:w="1357" w:type="dxa"/>
                </w:tcPr>
                <w:p w14:paraId="4DF2FB00" w14:textId="1BA7C776" w:rsidR="005E770C" w:rsidRPr="0017700D" w:rsidRDefault="005E770C" w:rsidP="00040E56">
                  <w:pPr>
                    <w:spacing w:before="60" w:after="60"/>
                    <w:jc w:val="center"/>
                    <w:rPr>
                      <w:rFonts w:ascii="Nunito Medium" w:hAnsi="Nunito Medium" w:cstheme="minorHAnsi"/>
                      <w:i/>
                      <w:iCs/>
                      <w:color w:val="7F7F7F" w:themeColor="text1" w:themeTint="80"/>
                      <w:sz w:val="16"/>
                      <w:szCs w:val="16"/>
                    </w:rPr>
                  </w:pPr>
                </w:p>
              </w:tc>
            </w:tr>
          </w:tbl>
          <w:p w14:paraId="678FC8EC" w14:textId="04ACCD02" w:rsidR="00723D05" w:rsidRPr="0017700D" w:rsidRDefault="00723D05" w:rsidP="005E770C">
            <w:pPr>
              <w:spacing w:before="120" w:after="40"/>
              <w:rPr>
                <w:rFonts w:ascii="Nunito Medium" w:hAnsi="Nunito Medium"/>
                <w:b/>
                <w:bCs/>
                <w:sz w:val="22"/>
                <w:szCs w:val="22"/>
              </w:rPr>
            </w:pPr>
            <w:r w:rsidRPr="0017700D">
              <w:rPr>
                <w:rFonts w:ascii="Nunito Medium" w:hAnsi="Nunito Medium"/>
                <w:b/>
                <w:bCs/>
                <w:sz w:val="22"/>
                <w:szCs w:val="22"/>
              </w:rPr>
              <w:t>DESCRIPTION OF UNIT ROSTER</w:t>
            </w:r>
            <w:r w:rsidR="004766FF" w:rsidRPr="0017700D">
              <w:rPr>
                <w:rFonts w:ascii="Nunito Medium" w:hAnsi="Nunito Medium"/>
                <w:b/>
                <w:bCs/>
                <w:sz w:val="22"/>
                <w:szCs w:val="22"/>
              </w:rPr>
              <w:t xml:space="preserve"> (Optional)</w:t>
            </w:r>
            <w:r w:rsidRPr="0017700D">
              <w:rPr>
                <w:rFonts w:ascii="Nunito Medium" w:hAnsi="Nunito Medium"/>
                <w:b/>
                <w:bCs/>
                <w:sz w:val="22"/>
                <w:szCs w:val="22"/>
              </w:rPr>
              <w:t>:</w:t>
            </w:r>
          </w:p>
          <w:p w14:paraId="4A900E89" w14:textId="1E36461E" w:rsidR="00973EE4" w:rsidRPr="0017700D" w:rsidRDefault="00F612C7" w:rsidP="00DE5422">
            <w:pPr>
              <w:spacing w:before="80" w:after="80"/>
              <w:rPr>
                <w:rFonts w:ascii="Nunito Medium" w:hAnsi="Nunito Medium"/>
                <w:sz w:val="20"/>
                <w:szCs w:val="20"/>
              </w:rPr>
            </w:pPr>
            <w:r w:rsidRPr="0017700D">
              <w:rPr>
                <w:rFonts w:ascii="Nunito Medium" w:hAnsi="Nunito Medium"/>
                <w:i/>
                <w:iCs/>
                <w:color w:val="7F7F7F" w:themeColor="text1" w:themeTint="80"/>
                <w:sz w:val="20"/>
                <w:szCs w:val="20"/>
              </w:rPr>
              <w:t>E.g.: Monday to Friday 7.30-17.00, 1 Saturday or Sunday every 2 – 3 weeks.</w:t>
            </w:r>
          </w:p>
        </w:tc>
      </w:tr>
      <w:tr w:rsidR="00723D05" w:rsidRPr="00366903" w14:paraId="78C30719" w14:textId="77777777" w:rsidTr="00C54D24">
        <w:tc>
          <w:tcPr>
            <w:tcW w:w="3184" w:type="dxa"/>
            <w:shd w:val="clear" w:color="auto" w:fill="auto"/>
          </w:tcPr>
          <w:p w14:paraId="60B4E476" w14:textId="77777777" w:rsidR="00723D05" w:rsidRPr="0017700D" w:rsidRDefault="00723D05" w:rsidP="00F0266A">
            <w:pPr>
              <w:spacing w:before="80" w:after="80"/>
              <w:rPr>
                <w:rFonts w:ascii="Nunito Medium" w:hAnsi="Nunito Medium"/>
                <w:b/>
                <w:sz w:val="22"/>
                <w:szCs w:val="22"/>
              </w:rPr>
            </w:pPr>
            <w:r w:rsidRPr="0017700D">
              <w:rPr>
                <w:rFonts w:ascii="Nunito Medium" w:hAnsi="Nunito Medium"/>
                <w:b/>
                <w:sz w:val="22"/>
                <w:szCs w:val="22"/>
              </w:rPr>
              <w:t>EDUCATION:</w:t>
            </w:r>
          </w:p>
          <w:p w14:paraId="12771724" w14:textId="77777777" w:rsidR="00723D05" w:rsidRPr="0017700D" w:rsidRDefault="00723D05" w:rsidP="00F0266A">
            <w:pPr>
              <w:spacing w:before="80" w:after="80"/>
              <w:rPr>
                <w:rFonts w:ascii="Nunito Medium" w:hAnsi="Nunito Medium"/>
                <w:i/>
                <w:sz w:val="18"/>
                <w:szCs w:val="18"/>
              </w:rPr>
            </w:pPr>
            <w:r w:rsidRPr="0017700D">
              <w:rPr>
                <w:rFonts w:ascii="Nunito Medium" w:hAnsi="Nunito Medium"/>
                <w:i/>
                <w:sz w:val="18"/>
                <w:szCs w:val="18"/>
              </w:rPr>
              <w:t>Detail education opportunities and resources available to the TMO during the term. Formal education opportunities should also be included in the unit timetable.</w:t>
            </w:r>
          </w:p>
          <w:p w14:paraId="16AD616E" w14:textId="4893B69A" w:rsidR="00F0266A" w:rsidRPr="0017700D" w:rsidRDefault="00F0266A" w:rsidP="00F0266A">
            <w:pPr>
              <w:spacing w:before="80" w:after="80"/>
              <w:rPr>
                <w:rFonts w:ascii="Nunito Medium" w:hAnsi="Nunito Medium"/>
                <w:i/>
                <w:sz w:val="18"/>
                <w:szCs w:val="18"/>
              </w:rPr>
            </w:pPr>
            <w:r w:rsidRPr="0017700D">
              <w:rPr>
                <w:rFonts w:ascii="Nunito Medium" w:hAnsi="Nunito Medium"/>
                <w:i/>
                <w:sz w:val="18"/>
                <w:szCs w:val="18"/>
              </w:rPr>
              <w:t>Please specify how TMOs are supported on this term to provide culturally safe and competent healthcare to Aboriginal and Torres Strait Islander peoples.</w:t>
            </w:r>
          </w:p>
        </w:tc>
        <w:tc>
          <w:tcPr>
            <w:tcW w:w="7385" w:type="dxa"/>
            <w:shd w:val="clear" w:color="auto" w:fill="auto"/>
          </w:tcPr>
          <w:p w14:paraId="147F7548" w14:textId="537E2CD1" w:rsidR="00723D05" w:rsidRPr="0017700D" w:rsidRDefault="00723D05" w:rsidP="00F0266A">
            <w:pPr>
              <w:spacing w:before="80" w:after="80"/>
              <w:rPr>
                <w:rFonts w:ascii="Nunito Medium" w:hAnsi="Nunito Medium" w:cs="Arial"/>
                <w:sz w:val="20"/>
                <w:szCs w:val="22"/>
                <w:highlight w:val="cyan"/>
              </w:rPr>
            </w:pPr>
          </w:p>
        </w:tc>
      </w:tr>
    </w:tbl>
    <w:p w14:paraId="268AFEAD" w14:textId="77777777" w:rsidR="0017700D" w:rsidRDefault="0017700D"/>
    <w:p w14:paraId="19C1CAB6" w14:textId="77777777" w:rsidR="0017700D" w:rsidRDefault="0017700D"/>
    <w:p w14:paraId="69D17D6A" w14:textId="77777777" w:rsidR="0017700D" w:rsidRDefault="0017700D"/>
    <w:tbl>
      <w:tblPr>
        <w:tblW w:w="10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4"/>
        <w:gridCol w:w="4046"/>
        <w:gridCol w:w="3339"/>
      </w:tblGrid>
      <w:tr w:rsidR="009F46D7" w:rsidRPr="00366903" w14:paraId="1B7F9926" w14:textId="77777777" w:rsidTr="00C54D24">
        <w:tc>
          <w:tcPr>
            <w:tcW w:w="3184" w:type="dxa"/>
            <w:shd w:val="clear" w:color="auto" w:fill="auto"/>
          </w:tcPr>
          <w:p w14:paraId="43D059B0" w14:textId="77777777" w:rsidR="009F46D7" w:rsidRPr="0017700D" w:rsidRDefault="009F46D7" w:rsidP="00F0266A">
            <w:pPr>
              <w:spacing w:before="80" w:after="80"/>
              <w:rPr>
                <w:rFonts w:ascii="Nunito Medium" w:hAnsi="Nunito Medium"/>
                <w:b/>
                <w:sz w:val="22"/>
                <w:szCs w:val="22"/>
              </w:rPr>
            </w:pPr>
            <w:r w:rsidRPr="0017700D">
              <w:rPr>
                <w:rFonts w:ascii="Nunito Medium" w:hAnsi="Nunito Medium"/>
                <w:b/>
                <w:sz w:val="22"/>
                <w:szCs w:val="22"/>
              </w:rPr>
              <w:t>PATIENT LOAD:</w:t>
            </w:r>
          </w:p>
          <w:p w14:paraId="6F3229CA" w14:textId="07643436" w:rsidR="00B83A1D" w:rsidRPr="0017700D" w:rsidRDefault="00CA7BE0" w:rsidP="00F0266A">
            <w:pPr>
              <w:spacing w:before="80" w:after="80"/>
              <w:rPr>
                <w:rFonts w:ascii="Nunito Medium" w:hAnsi="Nunito Medium"/>
                <w:i/>
                <w:sz w:val="18"/>
                <w:szCs w:val="18"/>
              </w:rPr>
            </w:pPr>
            <w:r w:rsidRPr="0017700D">
              <w:rPr>
                <w:rFonts w:ascii="Nunito Medium" w:hAnsi="Nunito Medium"/>
                <w:i/>
                <w:sz w:val="18"/>
                <w:szCs w:val="18"/>
              </w:rPr>
              <w:t xml:space="preserve">Facilities should indicate </w:t>
            </w:r>
            <w:r w:rsidR="00441E63" w:rsidRPr="0017700D">
              <w:rPr>
                <w:rFonts w:ascii="Nunito Medium" w:hAnsi="Nunito Medium"/>
                <w:i/>
                <w:sz w:val="18"/>
                <w:szCs w:val="18"/>
              </w:rPr>
              <w:t>on average, how</w:t>
            </w:r>
            <w:r w:rsidRPr="0017700D">
              <w:rPr>
                <w:rFonts w:ascii="Nunito Medium" w:hAnsi="Nunito Medium"/>
                <w:i/>
                <w:sz w:val="18"/>
                <w:szCs w:val="18"/>
              </w:rPr>
              <w:t xml:space="preserve"> </w:t>
            </w:r>
            <w:r w:rsidR="00C6077B" w:rsidRPr="0017700D">
              <w:rPr>
                <w:rFonts w:ascii="Nunito Medium" w:hAnsi="Nunito Medium"/>
                <w:i/>
                <w:sz w:val="18"/>
                <w:szCs w:val="18"/>
              </w:rPr>
              <w:t xml:space="preserve">many </w:t>
            </w:r>
            <w:r w:rsidRPr="0017700D">
              <w:rPr>
                <w:rFonts w:ascii="Nunito Medium" w:hAnsi="Nunito Medium"/>
                <w:i/>
                <w:sz w:val="18"/>
                <w:szCs w:val="18"/>
              </w:rPr>
              <w:t xml:space="preserve">patients a TMO is expected to manage </w:t>
            </w:r>
            <w:r w:rsidR="00B83A1D" w:rsidRPr="0017700D">
              <w:rPr>
                <w:rFonts w:ascii="Nunito Medium" w:hAnsi="Nunito Medium"/>
                <w:i/>
                <w:sz w:val="18"/>
                <w:szCs w:val="18"/>
              </w:rPr>
              <w:t>per shift</w:t>
            </w:r>
            <w:r w:rsidRPr="0017700D">
              <w:rPr>
                <w:rFonts w:ascii="Nunito Medium" w:hAnsi="Nunito Medium"/>
                <w:i/>
                <w:sz w:val="18"/>
                <w:szCs w:val="18"/>
              </w:rPr>
              <w:t xml:space="preserve"> and specify the patient load for the </w:t>
            </w:r>
            <w:r w:rsidR="00441E63" w:rsidRPr="0017700D">
              <w:rPr>
                <w:rFonts w:ascii="Nunito Medium" w:hAnsi="Nunito Medium"/>
                <w:i/>
                <w:sz w:val="18"/>
                <w:szCs w:val="18"/>
              </w:rPr>
              <w:t>unit</w:t>
            </w:r>
            <w:r w:rsidRPr="0017700D">
              <w:rPr>
                <w:rFonts w:ascii="Nunito Medium" w:hAnsi="Nunito Medium"/>
                <w:i/>
                <w:sz w:val="18"/>
                <w:szCs w:val="18"/>
              </w:rPr>
              <w:t>.</w:t>
            </w:r>
          </w:p>
          <w:p w14:paraId="2B0D81BE" w14:textId="35C8B0C4" w:rsidR="00CA7BE0" w:rsidRPr="0017700D" w:rsidRDefault="00CA7BE0" w:rsidP="00F0266A">
            <w:pPr>
              <w:spacing w:before="80" w:after="80"/>
              <w:rPr>
                <w:rFonts w:ascii="Nunito Medium" w:hAnsi="Nunito Medium"/>
                <w:sz w:val="20"/>
                <w:szCs w:val="20"/>
              </w:rPr>
            </w:pPr>
            <w:r w:rsidRPr="0017700D">
              <w:rPr>
                <w:rFonts w:ascii="Nunito Medium" w:hAnsi="Nunito Medium"/>
                <w:i/>
                <w:sz w:val="18"/>
                <w:szCs w:val="18"/>
              </w:rPr>
              <w:t>It is also useful to provide an indication of patient complexity and turnover as this is considered when determining the optimal patient load to support education and training.</w:t>
            </w:r>
          </w:p>
        </w:tc>
        <w:tc>
          <w:tcPr>
            <w:tcW w:w="7385" w:type="dxa"/>
            <w:gridSpan w:val="2"/>
            <w:shd w:val="clear" w:color="auto" w:fill="auto"/>
          </w:tcPr>
          <w:p w14:paraId="40371078" w14:textId="431A5F95" w:rsidR="00B83A1D" w:rsidRPr="0017700D" w:rsidRDefault="00B83A1D" w:rsidP="00F0266A">
            <w:pPr>
              <w:spacing w:before="80" w:after="80"/>
              <w:rPr>
                <w:rFonts w:ascii="Nunito Medium" w:hAnsi="Nunito Medium" w:cs="Arial"/>
                <w:sz w:val="22"/>
                <w:szCs w:val="22"/>
                <w:highlight w:val="cyan"/>
              </w:rPr>
            </w:pPr>
          </w:p>
        </w:tc>
      </w:tr>
      <w:tr w:rsidR="005E770C" w:rsidRPr="00366903" w14:paraId="2288142C" w14:textId="77777777" w:rsidTr="00040E56">
        <w:tc>
          <w:tcPr>
            <w:tcW w:w="3184" w:type="dxa"/>
            <w:vMerge w:val="restart"/>
            <w:shd w:val="clear" w:color="auto" w:fill="auto"/>
          </w:tcPr>
          <w:p w14:paraId="4EF4C41C" w14:textId="77777777" w:rsidR="005E770C" w:rsidRPr="0017700D" w:rsidRDefault="005E770C" w:rsidP="005E770C">
            <w:pPr>
              <w:spacing w:before="80" w:after="80"/>
              <w:rPr>
                <w:rFonts w:ascii="Nunito Medium" w:hAnsi="Nunito Medium"/>
                <w:b/>
                <w:sz w:val="22"/>
                <w:szCs w:val="22"/>
              </w:rPr>
            </w:pPr>
            <w:r w:rsidRPr="0017700D">
              <w:rPr>
                <w:rFonts w:ascii="Nunito Medium" w:hAnsi="Nunito Medium"/>
                <w:b/>
                <w:sz w:val="22"/>
                <w:szCs w:val="22"/>
              </w:rPr>
              <w:t>OVERTIME:</w:t>
            </w:r>
          </w:p>
        </w:tc>
        <w:tc>
          <w:tcPr>
            <w:tcW w:w="4046" w:type="dxa"/>
            <w:shd w:val="clear" w:color="auto" w:fill="auto"/>
            <w:vAlign w:val="center"/>
          </w:tcPr>
          <w:p w14:paraId="1F1446E8" w14:textId="055D1848" w:rsidR="005E770C" w:rsidRPr="0017700D" w:rsidRDefault="005E770C" w:rsidP="005E770C">
            <w:pPr>
              <w:spacing w:before="20" w:after="20"/>
              <w:rPr>
                <w:rFonts w:ascii="Nunito Medium" w:hAnsi="Nunito Medium" w:cs="Arial"/>
                <w:sz w:val="20"/>
                <w:szCs w:val="22"/>
              </w:rPr>
            </w:pPr>
            <w:r w:rsidRPr="0017700D">
              <w:rPr>
                <w:rFonts w:ascii="Nunito Medium" w:hAnsi="Nunito Medium" w:cs="Arial"/>
                <w:b/>
                <w:sz w:val="22"/>
                <w:szCs w:val="22"/>
              </w:rPr>
              <w:t>AVERAGE HOURS PER WEEK:</w:t>
            </w:r>
            <w:r w:rsidRPr="0017700D">
              <w:rPr>
                <w:rFonts w:ascii="Nunito Medium" w:hAnsi="Nunito Medium" w:cs="Arial"/>
                <w:b/>
                <w:sz w:val="22"/>
                <w:szCs w:val="22"/>
              </w:rPr>
              <w:br/>
            </w:r>
            <w:r w:rsidRPr="0017700D">
              <w:rPr>
                <w:rFonts w:ascii="Nunito Medium" w:hAnsi="Nunito Medium" w:cstheme="minorHAnsi"/>
                <w:i/>
                <w:iCs/>
                <w:sz w:val="18"/>
                <w:szCs w:val="18"/>
              </w:rPr>
              <w:t>Average rostered plus unrostered hours</w:t>
            </w:r>
          </w:p>
        </w:tc>
        <w:tc>
          <w:tcPr>
            <w:tcW w:w="3339" w:type="dxa"/>
            <w:shd w:val="clear" w:color="auto" w:fill="auto"/>
            <w:vAlign w:val="center"/>
          </w:tcPr>
          <w:p w14:paraId="67F0F8DD" w14:textId="07BF7FEF" w:rsidR="005E770C" w:rsidRPr="0017700D" w:rsidRDefault="005E770C" w:rsidP="00040E56">
            <w:pPr>
              <w:spacing w:before="60" w:after="60"/>
              <w:rPr>
                <w:rFonts w:ascii="Nunito Medium" w:hAnsi="Nunito Medium" w:cstheme="minorHAnsi"/>
                <w:color w:val="7F7F7F" w:themeColor="text1" w:themeTint="80"/>
                <w:sz w:val="18"/>
                <w:szCs w:val="18"/>
              </w:rPr>
            </w:pPr>
          </w:p>
        </w:tc>
      </w:tr>
      <w:tr w:rsidR="005E770C" w:rsidRPr="00366903" w14:paraId="09D3C6C1" w14:textId="77777777" w:rsidTr="00040E56">
        <w:tc>
          <w:tcPr>
            <w:tcW w:w="3184" w:type="dxa"/>
            <w:vMerge/>
            <w:shd w:val="clear" w:color="auto" w:fill="auto"/>
          </w:tcPr>
          <w:p w14:paraId="597AA650" w14:textId="77777777" w:rsidR="005E770C" w:rsidRPr="0017700D" w:rsidRDefault="005E770C" w:rsidP="005E770C">
            <w:pPr>
              <w:spacing w:before="80" w:after="80"/>
              <w:rPr>
                <w:rFonts w:ascii="Nunito Medium" w:hAnsi="Nunito Medium"/>
                <w:b/>
                <w:sz w:val="22"/>
                <w:szCs w:val="22"/>
              </w:rPr>
            </w:pPr>
          </w:p>
        </w:tc>
        <w:tc>
          <w:tcPr>
            <w:tcW w:w="4046" w:type="dxa"/>
            <w:shd w:val="clear" w:color="auto" w:fill="auto"/>
            <w:vAlign w:val="center"/>
          </w:tcPr>
          <w:p w14:paraId="514B2C18" w14:textId="3F696EF0" w:rsidR="005E770C" w:rsidRPr="0017700D" w:rsidRDefault="005E770C" w:rsidP="005E770C">
            <w:pPr>
              <w:spacing w:before="20" w:after="20"/>
              <w:rPr>
                <w:rFonts w:ascii="Nunito Medium" w:hAnsi="Nunito Medium" w:cs="Arial"/>
                <w:b/>
                <w:sz w:val="22"/>
                <w:szCs w:val="22"/>
              </w:rPr>
            </w:pPr>
            <w:r w:rsidRPr="0017700D">
              <w:rPr>
                <w:rFonts w:ascii="Nunito Medium" w:hAnsi="Nunito Medium" w:cs="Arial"/>
                <w:b/>
                <w:sz w:val="22"/>
                <w:szCs w:val="22"/>
              </w:rPr>
              <w:t xml:space="preserve">ROSTERED HOURS: </w:t>
            </w:r>
            <w:r w:rsidRPr="0017700D">
              <w:rPr>
                <w:rFonts w:ascii="Nunito Medium" w:hAnsi="Nunito Medium" w:cs="Arial"/>
                <w:b/>
                <w:sz w:val="22"/>
                <w:szCs w:val="22"/>
              </w:rPr>
              <w:br/>
            </w:r>
            <w:r w:rsidRPr="0017700D">
              <w:rPr>
                <w:rFonts w:ascii="Nunito Medium" w:hAnsi="Nunito Medium" w:cstheme="minorHAnsi"/>
                <w:i/>
                <w:iCs/>
                <w:sz w:val="18"/>
                <w:szCs w:val="18"/>
              </w:rPr>
              <w:t>Actual hours as per roster</w:t>
            </w:r>
          </w:p>
        </w:tc>
        <w:tc>
          <w:tcPr>
            <w:tcW w:w="3339" w:type="dxa"/>
            <w:shd w:val="clear" w:color="auto" w:fill="auto"/>
            <w:vAlign w:val="center"/>
          </w:tcPr>
          <w:p w14:paraId="4BE7772D" w14:textId="652C1521" w:rsidR="005E770C" w:rsidRPr="0017700D" w:rsidRDefault="005E770C" w:rsidP="00040E56">
            <w:pPr>
              <w:spacing w:before="60" w:after="60"/>
              <w:rPr>
                <w:rFonts w:ascii="Nunito Medium" w:hAnsi="Nunito Medium" w:cstheme="minorHAnsi"/>
                <w:color w:val="7F7F7F" w:themeColor="text1" w:themeTint="80"/>
                <w:sz w:val="18"/>
                <w:szCs w:val="18"/>
              </w:rPr>
            </w:pPr>
          </w:p>
        </w:tc>
      </w:tr>
      <w:tr w:rsidR="005E770C" w:rsidRPr="00366903" w14:paraId="11F061C9" w14:textId="77777777" w:rsidTr="00040E56">
        <w:tc>
          <w:tcPr>
            <w:tcW w:w="3184" w:type="dxa"/>
            <w:vMerge/>
            <w:shd w:val="clear" w:color="auto" w:fill="auto"/>
          </w:tcPr>
          <w:p w14:paraId="1C7C7F94" w14:textId="77777777" w:rsidR="005E770C" w:rsidRPr="0017700D" w:rsidRDefault="005E770C" w:rsidP="005E770C">
            <w:pPr>
              <w:spacing w:before="80" w:after="80"/>
              <w:rPr>
                <w:rFonts w:ascii="Nunito Medium" w:hAnsi="Nunito Medium"/>
                <w:b/>
                <w:sz w:val="22"/>
                <w:szCs w:val="22"/>
              </w:rPr>
            </w:pPr>
          </w:p>
        </w:tc>
        <w:tc>
          <w:tcPr>
            <w:tcW w:w="4046" w:type="dxa"/>
            <w:shd w:val="clear" w:color="auto" w:fill="auto"/>
            <w:vAlign w:val="center"/>
          </w:tcPr>
          <w:p w14:paraId="297B718E" w14:textId="77777777" w:rsidR="005E770C" w:rsidRPr="0017700D" w:rsidRDefault="005E770C" w:rsidP="005E770C">
            <w:pPr>
              <w:spacing w:before="20" w:after="20"/>
              <w:rPr>
                <w:rFonts w:ascii="Nunito Medium" w:hAnsi="Nunito Medium" w:cs="Arial"/>
                <w:b/>
                <w:sz w:val="22"/>
                <w:szCs w:val="22"/>
              </w:rPr>
            </w:pPr>
            <w:r w:rsidRPr="0017700D">
              <w:rPr>
                <w:rFonts w:ascii="Nunito Medium" w:hAnsi="Nunito Medium" w:cs="Arial"/>
                <w:b/>
                <w:sz w:val="22"/>
                <w:szCs w:val="22"/>
              </w:rPr>
              <w:t>UNROSTERED HOURS:</w:t>
            </w:r>
          </w:p>
          <w:p w14:paraId="6F3723B5" w14:textId="1E9A88B6" w:rsidR="005E770C" w:rsidRPr="0017700D" w:rsidRDefault="005E770C" w:rsidP="005E770C">
            <w:pPr>
              <w:spacing w:before="20" w:after="20"/>
              <w:rPr>
                <w:rFonts w:ascii="Nunito Medium" w:hAnsi="Nunito Medium" w:cs="Arial"/>
                <w:i/>
                <w:iCs/>
                <w:sz w:val="22"/>
                <w:szCs w:val="22"/>
              </w:rPr>
            </w:pPr>
            <w:r w:rsidRPr="0017700D">
              <w:rPr>
                <w:rFonts w:ascii="Nunito Medium" w:hAnsi="Nunito Medium" w:cstheme="minorHAnsi"/>
                <w:i/>
                <w:iCs/>
                <w:sz w:val="18"/>
                <w:szCs w:val="18"/>
              </w:rPr>
              <w:t>Average additional hours due to unforeseen events</w:t>
            </w:r>
          </w:p>
        </w:tc>
        <w:tc>
          <w:tcPr>
            <w:tcW w:w="3339" w:type="dxa"/>
            <w:shd w:val="clear" w:color="auto" w:fill="auto"/>
            <w:vAlign w:val="center"/>
          </w:tcPr>
          <w:p w14:paraId="3161D9E1" w14:textId="3AFF9165" w:rsidR="005E770C" w:rsidRPr="0017700D" w:rsidRDefault="005E770C" w:rsidP="00040E56">
            <w:pPr>
              <w:spacing w:before="60" w:after="60"/>
              <w:rPr>
                <w:rFonts w:ascii="Nunito Medium" w:hAnsi="Nunito Medium" w:cstheme="minorHAnsi"/>
                <w:color w:val="7F7F7F" w:themeColor="text1" w:themeTint="80"/>
                <w:sz w:val="18"/>
                <w:szCs w:val="18"/>
              </w:rPr>
            </w:pPr>
          </w:p>
        </w:tc>
      </w:tr>
      <w:tr w:rsidR="009F46D7" w:rsidRPr="00366903" w14:paraId="0B02B472" w14:textId="77777777" w:rsidTr="00C54D24">
        <w:tc>
          <w:tcPr>
            <w:tcW w:w="3184" w:type="dxa"/>
            <w:shd w:val="clear" w:color="auto" w:fill="auto"/>
          </w:tcPr>
          <w:p w14:paraId="3746E202" w14:textId="77777777" w:rsidR="009F46D7" w:rsidRPr="0017700D" w:rsidRDefault="009F46D7" w:rsidP="00F0266A">
            <w:pPr>
              <w:spacing w:before="80" w:after="80"/>
              <w:rPr>
                <w:rFonts w:ascii="Nunito Medium" w:hAnsi="Nunito Medium"/>
                <w:i/>
                <w:sz w:val="18"/>
                <w:szCs w:val="18"/>
              </w:rPr>
            </w:pPr>
            <w:r w:rsidRPr="0017700D">
              <w:rPr>
                <w:rFonts w:ascii="Nunito Medium" w:hAnsi="Nunito Medium"/>
                <w:b/>
                <w:sz w:val="22"/>
                <w:szCs w:val="22"/>
              </w:rPr>
              <w:t>ASSESSMENT AND FEEDBACK:</w:t>
            </w:r>
          </w:p>
          <w:p w14:paraId="355942D0" w14:textId="6A35FAC9" w:rsidR="00B841C0" w:rsidRPr="0017700D" w:rsidRDefault="00B841C0" w:rsidP="00F0266A">
            <w:pPr>
              <w:spacing w:before="80" w:after="80"/>
              <w:rPr>
                <w:rFonts w:ascii="Nunito Medium" w:hAnsi="Nunito Medium"/>
                <w:sz w:val="18"/>
                <w:szCs w:val="18"/>
              </w:rPr>
            </w:pPr>
            <w:r w:rsidRPr="0017700D">
              <w:rPr>
                <w:rFonts w:ascii="Nunito Medium" w:hAnsi="Nunito Medium"/>
                <w:sz w:val="18"/>
                <w:szCs w:val="18"/>
              </w:rPr>
              <w:t>Detail the formal mid and end-of-term assessment process</w:t>
            </w:r>
            <w:r w:rsidR="009C67D4" w:rsidRPr="0017700D">
              <w:rPr>
                <w:rFonts w:ascii="Nunito Medium" w:hAnsi="Nunito Medium"/>
                <w:sz w:val="18"/>
                <w:szCs w:val="18"/>
              </w:rPr>
              <w:t xml:space="preserve">, using the </w:t>
            </w:r>
            <w:hyperlink r:id="rId19" w:history="1">
              <w:r w:rsidR="009C67D4" w:rsidRPr="0017700D">
                <w:rPr>
                  <w:rStyle w:val="Hyperlink"/>
                  <w:rFonts w:ascii="Nunito Medium" w:hAnsi="Nunito Medium"/>
                  <w:sz w:val="18"/>
                  <w:szCs w:val="18"/>
                </w:rPr>
                <w:t>AMC’s Prevocational Training Term Assessment Form.</w:t>
              </w:r>
            </w:hyperlink>
            <w:r w:rsidR="009C67D4" w:rsidRPr="0017700D">
              <w:rPr>
                <w:rFonts w:ascii="Nunito Medium" w:hAnsi="Nunito Medium"/>
                <w:sz w:val="18"/>
                <w:szCs w:val="18"/>
              </w:rPr>
              <w:t xml:space="preserve"> </w:t>
            </w:r>
          </w:p>
        </w:tc>
        <w:tc>
          <w:tcPr>
            <w:tcW w:w="7385" w:type="dxa"/>
            <w:gridSpan w:val="2"/>
            <w:shd w:val="clear" w:color="auto" w:fill="auto"/>
          </w:tcPr>
          <w:p w14:paraId="3C650878" w14:textId="77777777" w:rsidR="009F46D7" w:rsidRPr="0017700D" w:rsidRDefault="009F46D7" w:rsidP="00F0266A">
            <w:pPr>
              <w:spacing w:before="80" w:after="80"/>
              <w:rPr>
                <w:rFonts w:ascii="Nunito Medium" w:hAnsi="Nunito Medium" w:cs="Arial"/>
                <w:sz w:val="20"/>
                <w:szCs w:val="22"/>
              </w:rPr>
            </w:pPr>
          </w:p>
        </w:tc>
      </w:tr>
      <w:tr w:rsidR="009F46D7" w:rsidRPr="00366903" w14:paraId="69C3C20A" w14:textId="77777777" w:rsidTr="00C54D24">
        <w:tc>
          <w:tcPr>
            <w:tcW w:w="3184" w:type="dxa"/>
            <w:shd w:val="clear" w:color="auto" w:fill="auto"/>
          </w:tcPr>
          <w:p w14:paraId="01D12C85" w14:textId="77777777" w:rsidR="009F46D7" w:rsidRPr="0017700D" w:rsidRDefault="009F46D7" w:rsidP="00F0266A">
            <w:pPr>
              <w:spacing w:before="80" w:after="80"/>
              <w:jc w:val="both"/>
              <w:rPr>
                <w:rFonts w:ascii="Nunito Medium" w:hAnsi="Nunito Medium"/>
                <w:b/>
                <w:sz w:val="22"/>
                <w:szCs w:val="22"/>
              </w:rPr>
            </w:pPr>
            <w:r w:rsidRPr="0017700D">
              <w:rPr>
                <w:rFonts w:ascii="Nunito Medium" w:hAnsi="Nunito Medium"/>
                <w:b/>
                <w:sz w:val="22"/>
                <w:szCs w:val="22"/>
              </w:rPr>
              <w:t>ADDITIONAL INFORMATION:</w:t>
            </w:r>
          </w:p>
          <w:p w14:paraId="50A59925" w14:textId="77777777" w:rsidR="00B841C0" w:rsidRPr="0017700D" w:rsidRDefault="00B841C0" w:rsidP="00F0266A">
            <w:pPr>
              <w:spacing w:before="80" w:after="80"/>
              <w:rPr>
                <w:rFonts w:ascii="Nunito Medium" w:hAnsi="Nunito Medium"/>
                <w:iCs/>
                <w:sz w:val="20"/>
                <w:szCs w:val="20"/>
              </w:rPr>
            </w:pPr>
            <w:r w:rsidRPr="0017700D">
              <w:rPr>
                <w:rFonts w:ascii="Nunito Medium" w:hAnsi="Nunito Medium"/>
                <w:iCs/>
                <w:sz w:val="18"/>
                <w:szCs w:val="20"/>
              </w:rPr>
              <w:t>Please include any additional information that the facility considers relevant to the term.</w:t>
            </w:r>
          </w:p>
        </w:tc>
        <w:tc>
          <w:tcPr>
            <w:tcW w:w="7385" w:type="dxa"/>
            <w:gridSpan w:val="2"/>
            <w:shd w:val="clear" w:color="auto" w:fill="auto"/>
          </w:tcPr>
          <w:p w14:paraId="7BF10E6F" w14:textId="069BED74" w:rsidR="009F46D7" w:rsidRPr="0017700D" w:rsidRDefault="009F46D7" w:rsidP="00F0266A">
            <w:pPr>
              <w:spacing w:before="80" w:after="80"/>
              <w:jc w:val="both"/>
              <w:rPr>
                <w:rFonts w:ascii="Nunito Medium" w:hAnsi="Nunito Medium" w:cs="Arial"/>
                <w:b/>
                <w:bCs/>
                <w:sz w:val="20"/>
                <w:szCs w:val="22"/>
              </w:rPr>
            </w:pPr>
          </w:p>
        </w:tc>
      </w:tr>
      <w:tr w:rsidR="00B83A1D" w:rsidRPr="006A35C0" w14:paraId="084C0B60" w14:textId="77777777" w:rsidTr="00C54D24">
        <w:tc>
          <w:tcPr>
            <w:tcW w:w="3184" w:type="dxa"/>
            <w:shd w:val="clear" w:color="auto" w:fill="auto"/>
          </w:tcPr>
          <w:p w14:paraId="76343932" w14:textId="77777777" w:rsidR="00B83A1D" w:rsidRPr="0017700D" w:rsidRDefault="00B83A1D" w:rsidP="00F0266A">
            <w:pPr>
              <w:spacing w:before="80" w:after="80"/>
              <w:jc w:val="both"/>
              <w:rPr>
                <w:rFonts w:ascii="Nunito Medium" w:hAnsi="Nunito Medium"/>
                <w:b/>
                <w:sz w:val="22"/>
                <w:szCs w:val="22"/>
              </w:rPr>
            </w:pPr>
            <w:r w:rsidRPr="0017700D">
              <w:rPr>
                <w:rFonts w:ascii="Nunito Medium" w:hAnsi="Nunito Medium"/>
                <w:b/>
                <w:sz w:val="22"/>
                <w:szCs w:val="22"/>
              </w:rPr>
              <w:t xml:space="preserve">ATTACHMENTS: </w:t>
            </w:r>
          </w:p>
          <w:p w14:paraId="09B66A25" w14:textId="4CDB4D7D" w:rsidR="00B83A1D" w:rsidRPr="0017700D" w:rsidRDefault="00B83A1D" w:rsidP="00F0266A">
            <w:pPr>
              <w:spacing w:before="80" w:after="80"/>
              <w:rPr>
                <w:rFonts w:ascii="Nunito Medium" w:hAnsi="Nunito Medium"/>
                <w:bCs/>
                <w:sz w:val="22"/>
                <w:szCs w:val="22"/>
              </w:rPr>
            </w:pPr>
            <w:r w:rsidRPr="0017700D">
              <w:rPr>
                <w:rFonts w:ascii="Nunito Medium" w:hAnsi="Nunito Medium"/>
                <w:bCs/>
                <w:sz w:val="18"/>
                <w:szCs w:val="18"/>
              </w:rPr>
              <w:t>Provide links to relevant documents resources (unit orientation, handbooks, protocols, intranet pages. etc).</w:t>
            </w:r>
          </w:p>
        </w:tc>
        <w:tc>
          <w:tcPr>
            <w:tcW w:w="7385" w:type="dxa"/>
            <w:gridSpan w:val="2"/>
            <w:shd w:val="clear" w:color="auto" w:fill="auto"/>
          </w:tcPr>
          <w:p w14:paraId="3612BF92" w14:textId="61A0B1C9" w:rsidR="00B83A1D" w:rsidRPr="0017700D" w:rsidRDefault="00B83A1D" w:rsidP="00F0266A">
            <w:pPr>
              <w:spacing w:before="80" w:after="80"/>
              <w:jc w:val="both"/>
              <w:rPr>
                <w:rFonts w:ascii="Nunito Medium" w:hAnsi="Nunito Medium" w:cs="Arial"/>
                <w:sz w:val="20"/>
                <w:szCs w:val="22"/>
              </w:rPr>
            </w:pPr>
          </w:p>
        </w:tc>
      </w:tr>
      <w:tr w:rsidR="00EA675F" w:rsidRPr="00366903" w14:paraId="5FB51C94" w14:textId="27D457B7" w:rsidTr="00C54D24">
        <w:tc>
          <w:tcPr>
            <w:tcW w:w="10569" w:type="dxa"/>
            <w:gridSpan w:val="3"/>
            <w:shd w:val="clear" w:color="auto" w:fill="auto"/>
          </w:tcPr>
          <w:p w14:paraId="18573D03" w14:textId="1A38DE48" w:rsidR="00EA675F" w:rsidRPr="0017700D" w:rsidRDefault="00B42AA8" w:rsidP="00F0266A">
            <w:pPr>
              <w:spacing w:before="80" w:after="80"/>
              <w:rPr>
                <w:rFonts w:ascii="Nunito Medium" w:hAnsi="Nunito Medium"/>
                <w:b/>
                <w:sz w:val="22"/>
                <w:szCs w:val="22"/>
              </w:rPr>
            </w:pPr>
            <w:r w:rsidRPr="0017700D">
              <w:rPr>
                <w:rFonts w:ascii="Nunito Medium" w:hAnsi="Nunito Medium"/>
                <w:b/>
                <w:sz w:val="22"/>
                <w:szCs w:val="22"/>
              </w:rPr>
              <w:t>ENDORSEMENT</w:t>
            </w:r>
            <w:r w:rsidR="00EA675F" w:rsidRPr="0017700D">
              <w:rPr>
                <w:rFonts w:ascii="Nunito Medium" w:hAnsi="Nunito Medium"/>
                <w:b/>
                <w:sz w:val="22"/>
                <w:szCs w:val="22"/>
              </w:rPr>
              <w:t>:</w:t>
            </w:r>
          </w:p>
          <w:p w14:paraId="68FE6BE4" w14:textId="132D7098" w:rsidR="00EC3E85" w:rsidRPr="0017700D" w:rsidRDefault="00EC3E85" w:rsidP="00F0266A">
            <w:pPr>
              <w:tabs>
                <w:tab w:val="right" w:leader="underscore" w:pos="7606"/>
                <w:tab w:val="right" w:leader="underscore" w:pos="10441"/>
              </w:tabs>
              <w:spacing w:before="80" w:after="80"/>
              <w:rPr>
                <w:rFonts w:ascii="Nunito Medium" w:hAnsi="Nunito Medium"/>
                <w:sz w:val="22"/>
                <w:szCs w:val="22"/>
              </w:rPr>
            </w:pPr>
            <w:r w:rsidRPr="0017700D">
              <w:rPr>
                <w:rFonts w:ascii="Nunito Medium" w:hAnsi="Nunito Medium" w:cs="Arial"/>
                <w:sz w:val="20"/>
                <w:szCs w:val="22"/>
              </w:rPr>
              <w:t xml:space="preserve">Review/Revised by MEO: </w:t>
            </w:r>
            <w:r w:rsidRPr="0017700D">
              <w:rPr>
                <w:rFonts w:ascii="Nunito Medium" w:hAnsi="Nunito Medium" w:cs="Arial"/>
                <w:sz w:val="20"/>
                <w:szCs w:val="22"/>
              </w:rPr>
              <w:tab/>
              <w:t>Date:</w:t>
            </w:r>
            <w:r w:rsidRPr="0017700D">
              <w:rPr>
                <w:rFonts w:ascii="Nunito Medium" w:hAnsi="Nunito Medium" w:cs="Arial"/>
                <w:sz w:val="20"/>
                <w:szCs w:val="22"/>
              </w:rPr>
              <w:tab/>
            </w:r>
          </w:p>
          <w:p w14:paraId="6DF1F1D4" w14:textId="51453230" w:rsidR="00EC3E85" w:rsidRPr="0017700D" w:rsidRDefault="00EC3E85" w:rsidP="00F0266A">
            <w:pPr>
              <w:tabs>
                <w:tab w:val="right" w:leader="underscore" w:pos="7606"/>
                <w:tab w:val="right" w:leader="underscore" w:pos="10441"/>
              </w:tabs>
              <w:spacing w:before="80" w:after="80"/>
              <w:rPr>
                <w:rFonts w:ascii="Nunito Medium" w:hAnsi="Nunito Medium" w:cs="Arial"/>
                <w:sz w:val="20"/>
                <w:szCs w:val="22"/>
              </w:rPr>
            </w:pPr>
            <w:r w:rsidRPr="0017700D">
              <w:rPr>
                <w:rFonts w:ascii="Nunito Medium" w:hAnsi="Nunito Medium" w:cs="Arial"/>
                <w:sz w:val="20"/>
                <w:szCs w:val="22"/>
              </w:rPr>
              <w:t>Reviewed by Term Supervisor:</w:t>
            </w:r>
            <w:r w:rsidRPr="0017700D">
              <w:rPr>
                <w:rFonts w:ascii="Nunito Medium" w:hAnsi="Nunito Medium" w:cs="Arial"/>
                <w:sz w:val="20"/>
                <w:szCs w:val="22"/>
              </w:rPr>
              <w:tab/>
              <w:t xml:space="preserve"> Date:</w:t>
            </w:r>
            <w:r w:rsidRPr="0017700D">
              <w:rPr>
                <w:rFonts w:ascii="Nunito Medium" w:hAnsi="Nunito Medium" w:cs="Arial"/>
                <w:sz w:val="20"/>
                <w:szCs w:val="22"/>
              </w:rPr>
              <w:tab/>
            </w:r>
          </w:p>
          <w:p w14:paraId="1835C9B8" w14:textId="66A33367" w:rsidR="00EC3E85" w:rsidRPr="0017700D" w:rsidRDefault="00EC3E85" w:rsidP="00F0266A">
            <w:pPr>
              <w:tabs>
                <w:tab w:val="right" w:leader="underscore" w:pos="7606"/>
                <w:tab w:val="right" w:leader="underscore" w:pos="10441"/>
              </w:tabs>
              <w:spacing w:before="80" w:after="80"/>
              <w:rPr>
                <w:rFonts w:ascii="Nunito Medium" w:hAnsi="Nunito Medium" w:cs="Arial"/>
                <w:sz w:val="20"/>
                <w:szCs w:val="22"/>
              </w:rPr>
            </w:pPr>
            <w:r w:rsidRPr="0017700D">
              <w:rPr>
                <w:rFonts w:ascii="Nunito Medium" w:hAnsi="Nunito Medium" w:cs="Arial"/>
                <w:sz w:val="20"/>
                <w:szCs w:val="22"/>
              </w:rPr>
              <w:t>Endorsed by DCT:</w:t>
            </w:r>
            <w:r w:rsidRPr="0017700D">
              <w:rPr>
                <w:rFonts w:ascii="Nunito Medium" w:hAnsi="Nunito Medium" w:cs="Arial"/>
                <w:sz w:val="20"/>
                <w:szCs w:val="22"/>
              </w:rPr>
              <w:tab/>
              <w:t xml:space="preserve"> Date:</w:t>
            </w:r>
            <w:r w:rsidRPr="0017700D">
              <w:rPr>
                <w:rFonts w:ascii="Nunito Medium" w:hAnsi="Nunito Medium" w:cs="Arial"/>
                <w:sz w:val="20"/>
                <w:szCs w:val="22"/>
              </w:rPr>
              <w:tab/>
            </w:r>
          </w:p>
        </w:tc>
      </w:tr>
    </w:tbl>
    <w:p w14:paraId="2369613D" w14:textId="77777777" w:rsidR="00C54D24" w:rsidRDefault="00C54D24" w:rsidP="004D1BB1">
      <w:pPr>
        <w:rPr>
          <w:rFonts w:asciiTheme="minorHAnsi" w:hAnsiTheme="minorHAnsi"/>
        </w:rPr>
      </w:pPr>
      <w:r>
        <w:rPr>
          <w:rFonts w:asciiTheme="minorHAnsi" w:hAnsiTheme="minorHAnsi"/>
        </w:rPr>
        <w:br w:type="page"/>
      </w:r>
    </w:p>
    <w:p w14:paraId="3397D33F" w14:textId="77777777" w:rsidR="00F0266A" w:rsidRDefault="00F0266A">
      <w:pPr>
        <w:spacing w:after="200" w:line="276" w:lineRule="auto"/>
        <w:rPr>
          <w:rFonts w:asciiTheme="minorHAnsi" w:hAnsiTheme="minorHAnsi"/>
          <w:b/>
          <w:bCs/>
          <w:noProof/>
          <w:highlight w:val="yellow"/>
        </w:rPr>
      </w:pPr>
    </w:p>
    <w:p w14:paraId="4603BAB4" w14:textId="62C0A493" w:rsidR="00B7344E" w:rsidRPr="0017700D" w:rsidRDefault="00B7344E" w:rsidP="001018BC">
      <w:pPr>
        <w:spacing w:line="276" w:lineRule="auto"/>
        <w:rPr>
          <w:rFonts w:ascii="Nunito Medium" w:hAnsi="Nunito Medium"/>
          <w:b/>
          <w:bCs/>
          <w:noProof/>
        </w:rPr>
      </w:pPr>
      <w:r w:rsidRPr="0017700D">
        <w:rPr>
          <w:rFonts w:ascii="Nunito Medium" w:hAnsi="Nunito Medium"/>
          <w:b/>
          <w:bCs/>
          <w:noProof/>
        </w:rPr>
        <w:t>Appendix 1: Program Content – Clinical Experience Categories</w:t>
      </w:r>
    </w:p>
    <w:p w14:paraId="137685BB" w14:textId="6E5DCAB7" w:rsidR="001018BC" w:rsidRPr="0017700D" w:rsidRDefault="001018BC" w:rsidP="001018BC">
      <w:pPr>
        <w:spacing w:after="240"/>
        <w:jc w:val="both"/>
        <w:rPr>
          <w:rFonts w:ascii="Nunito Medium" w:hAnsi="Nunito Medium"/>
          <w:noProof/>
          <w:sz w:val="20"/>
          <w:szCs w:val="20"/>
          <w:highlight w:val="yellow"/>
        </w:rPr>
      </w:pPr>
      <w:r w:rsidRPr="0017700D">
        <w:rPr>
          <w:rFonts w:ascii="Nunito Medium" w:hAnsi="Nunito Medium"/>
          <w:noProof/>
          <w:sz w:val="20"/>
          <w:szCs w:val="20"/>
        </w:rPr>
        <w:t xml:space="preserve">The term description must identify the one (maximum of two) areas, and the categorisation approved by the prevocational accreditation authority as part of the accreditation of term process. Training providers will allocate prevocational doctors in PGY1 to terms that provide clinical experiences in A–D over the year, and during PGY2, to terms providing clinical experiences in A, B and C. </w:t>
      </w:r>
      <w:r w:rsidR="002843B0" w:rsidRPr="0017700D">
        <w:rPr>
          <w:rFonts w:ascii="Nunito Medium" w:hAnsi="Nunito Medium"/>
          <w:noProof/>
          <w:sz w:val="20"/>
          <w:szCs w:val="20"/>
        </w:rPr>
        <w:t xml:space="preserve">Below provides a </w:t>
      </w:r>
      <w:r w:rsidRPr="0017700D">
        <w:rPr>
          <w:rFonts w:ascii="Nunito Medium" w:hAnsi="Nunito Medium"/>
          <w:noProof/>
          <w:sz w:val="20"/>
          <w:szCs w:val="20"/>
        </w:rPr>
        <w:t>description for each of the categories.</w:t>
      </w:r>
    </w:p>
    <w:p w14:paraId="639A4627" w14:textId="0D425B04" w:rsidR="00C35844" w:rsidRPr="00C35844" w:rsidRDefault="00C35844" w:rsidP="00430FDA">
      <w:pPr>
        <w:jc w:val="center"/>
        <w:rPr>
          <w:rFonts w:asciiTheme="minorHAnsi" w:hAnsiTheme="minorHAnsi"/>
          <w:b/>
          <w:bCs/>
          <w:noProof/>
        </w:rPr>
      </w:pPr>
      <w:r w:rsidRPr="00C35844">
        <w:rPr>
          <w:rFonts w:asciiTheme="minorHAnsi" w:hAnsiTheme="minorHAnsi"/>
          <w:b/>
          <w:bCs/>
          <w:noProof/>
        </w:rPr>
        <w:drawing>
          <wp:inline distT="0" distB="0" distL="0" distR="0" wp14:anchorId="0D8E1F83" wp14:editId="0C9633B6">
            <wp:extent cx="5555412" cy="6800022"/>
            <wp:effectExtent l="0" t="0" r="762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8008" cy="6815440"/>
                    </a:xfrm>
                    <a:prstGeom prst="rect">
                      <a:avLst/>
                    </a:prstGeom>
                    <a:noFill/>
                  </pic:spPr>
                </pic:pic>
              </a:graphicData>
            </a:graphic>
          </wp:inline>
        </w:drawing>
      </w:r>
    </w:p>
    <w:p w14:paraId="4E1271AF" w14:textId="1EA428D8" w:rsidR="00430FDA" w:rsidRPr="0017700D" w:rsidRDefault="00430FDA" w:rsidP="00430FDA">
      <w:pPr>
        <w:spacing w:before="120"/>
        <w:rPr>
          <w:rFonts w:ascii="Nunito Medium" w:hAnsi="Nunito Medium" w:cstheme="minorHAnsi"/>
          <w:i/>
          <w:iCs/>
          <w:sz w:val="18"/>
          <w:szCs w:val="18"/>
        </w:rPr>
      </w:pPr>
      <w:r w:rsidRPr="0017700D">
        <w:rPr>
          <w:rFonts w:ascii="Nunito Medium" w:hAnsi="Nunito Medium" w:cstheme="minorHAnsi"/>
          <w:i/>
          <w:iCs/>
          <w:sz w:val="16"/>
          <w:szCs w:val="16"/>
        </w:rPr>
        <w:t xml:space="preserve">Sourced from the </w:t>
      </w:r>
      <w:hyperlink r:id="rId21" w:history="1">
        <w:r w:rsidRPr="0017700D">
          <w:rPr>
            <w:rStyle w:val="Hyperlink"/>
            <w:rFonts w:ascii="Nunito Medium" w:hAnsi="Nunito Medium" w:cstheme="minorHAnsi"/>
            <w:i/>
            <w:iCs/>
            <w:sz w:val="16"/>
            <w:szCs w:val="16"/>
          </w:rPr>
          <w:t>AMCs Training Environment - National Standards and requirements for prevocational (PGY1 and PGY2) training programs and terms.</w:t>
        </w:r>
      </w:hyperlink>
      <w:r w:rsidRPr="0017700D">
        <w:rPr>
          <w:rFonts w:ascii="Nunito Medium" w:hAnsi="Nunito Medium" w:cstheme="minorHAnsi"/>
          <w:i/>
          <w:iCs/>
          <w:sz w:val="18"/>
          <w:szCs w:val="18"/>
        </w:rPr>
        <w:t>.</w:t>
      </w:r>
    </w:p>
    <w:p w14:paraId="0EC473DB" w14:textId="77777777" w:rsidR="00C35844" w:rsidRDefault="00C35844">
      <w:pPr>
        <w:spacing w:after="200" w:line="276" w:lineRule="auto"/>
        <w:rPr>
          <w:rFonts w:asciiTheme="minorHAnsi" w:hAnsiTheme="minorHAnsi"/>
          <w:b/>
          <w:bCs/>
          <w:noProof/>
          <w:highlight w:val="yellow"/>
        </w:rPr>
      </w:pPr>
    </w:p>
    <w:p w14:paraId="43986E41" w14:textId="308238A9" w:rsidR="00F614C7" w:rsidRDefault="00F614C7">
      <w:pPr>
        <w:spacing w:after="200" w:line="276" w:lineRule="auto"/>
        <w:rPr>
          <w:rFonts w:asciiTheme="minorHAnsi" w:hAnsiTheme="minorHAnsi"/>
          <w:b/>
          <w:bCs/>
          <w:noProof/>
          <w:highlight w:val="yellow"/>
        </w:rPr>
      </w:pPr>
      <w:r>
        <w:rPr>
          <w:rFonts w:asciiTheme="minorHAnsi" w:hAnsiTheme="minorHAnsi"/>
          <w:b/>
          <w:bCs/>
          <w:noProof/>
          <w:highlight w:val="yellow"/>
        </w:rPr>
        <w:br w:type="page"/>
      </w:r>
    </w:p>
    <w:p w14:paraId="6A5DAB69" w14:textId="617C978D" w:rsidR="00CF5987" w:rsidRPr="0017700D" w:rsidRDefault="00200E05" w:rsidP="00F614C7">
      <w:pPr>
        <w:spacing w:before="60" w:after="120"/>
        <w:rPr>
          <w:rFonts w:ascii="Nunito Medium" w:hAnsi="Nunito Medium"/>
          <w:noProof/>
          <w:sz w:val="22"/>
          <w:szCs w:val="22"/>
        </w:rPr>
      </w:pPr>
      <w:r w:rsidRPr="0017700D">
        <w:rPr>
          <w:rFonts w:ascii="Nunito Medium" w:hAnsi="Nunito Medium"/>
          <w:b/>
          <w:bCs/>
          <w:noProof/>
        </w:rPr>
        <w:lastRenderedPageBreak/>
        <w:t>A</w:t>
      </w:r>
      <w:r w:rsidR="00B7344E" w:rsidRPr="0017700D">
        <w:rPr>
          <w:rFonts w:ascii="Nunito Medium" w:hAnsi="Nunito Medium"/>
          <w:b/>
          <w:bCs/>
          <w:noProof/>
        </w:rPr>
        <w:t>ppendix</w:t>
      </w:r>
      <w:r w:rsidRPr="0017700D">
        <w:rPr>
          <w:rFonts w:ascii="Nunito Medium" w:hAnsi="Nunito Medium"/>
          <w:b/>
          <w:bCs/>
          <w:noProof/>
        </w:rPr>
        <w:t xml:space="preserve"> </w:t>
      </w:r>
      <w:r w:rsidR="00F614C7" w:rsidRPr="0017700D">
        <w:rPr>
          <w:rFonts w:ascii="Nunito Medium" w:hAnsi="Nunito Medium"/>
          <w:b/>
          <w:bCs/>
          <w:noProof/>
        </w:rPr>
        <w:t>2</w:t>
      </w:r>
      <w:r w:rsidRPr="0017700D">
        <w:rPr>
          <w:rFonts w:ascii="Nunito Medium" w:hAnsi="Nunito Medium"/>
          <w:b/>
          <w:bCs/>
          <w:noProof/>
        </w:rPr>
        <w:t xml:space="preserve">: </w:t>
      </w:r>
      <w:r w:rsidR="008525EC" w:rsidRPr="0017700D">
        <w:rPr>
          <w:rFonts w:ascii="Nunito Medium" w:hAnsi="Nunito Medium"/>
          <w:b/>
          <w:bCs/>
          <w:noProof/>
        </w:rPr>
        <w:t xml:space="preserve">AMC </w:t>
      </w:r>
      <w:r w:rsidR="00F614C7" w:rsidRPr="0017700D">
        <w:rPr>
          <w:rFonts w:ascii="Nunito Medium" w:hAnsi="Nunito Medium"/>
          <w:b/>
          <w:bCs/>
          <w:noProof/>
        </w:rPr>
        <w:t>Prevocational Outcome Statements</w:t>
      </w:r>
      <w:r w:rsidRPr="0017700D">
        <w:rPr>
          <w:rFonts w:ascii="Nunito Medium" w:hAnsi="Nunito Medium"/>
          <w:b/>
          <w:bCs/>
          <w:noProof/>
        </w:rPr>
        <w:br/>
      </w:r>
      <w:bookmarkStart w:id="1" w:name="_Hlk133235089"/>
      <w:r w:rsidRPr="0017700D">
        <w:rPr>
          <w:rFonts w:ascii="Nunito Medium" w:hAnsi="Nunito Medium"/>
          <w:noProof/>
          <w:sz w:val="18"/>
          <w:szCs w:val="18"/>
        </w:rPr>
        <w:t xml:space="preserve">Select the statements that describe the capabilities that prevocational doctors </w:t>
      </w:r>
      <w:r w:rsidR="00F73B16" w:rsidRPr="0017700D">
        <w:rPr>
          <w:rFonts w:ascii="Nunito Medium" w:hAnsi="Nunito Medium"/>
          <w:noProof/>
          <w:sz w:val="18"/>
          <w:szCs w:val="18"/>
        </w:rPr>
        <w:t xml:space="preserve">will </w:t>
      </w:r>
      <w:r w:rsidRPr="0017700D">
        <w:rPr>
          <w:rFonts w:ascii="Nunito Medium" w:hAnsi="Nunito Medium"/>
          <w:noProof/>
          <w:sz w:val="18"/>
          <w:szCs w:val="18"/>
        </w:rPr>
        <w:t>undertake during the term.</w:t>
      </w:r>
      <w:bookmarkEnd w:id="1"/>
    </w:p>
    <w:tbl>
      <w:tblPr>
        <w:tblStyle w:val="TableGrid"/>
        <w:tblW w:w="10627" w:type="dxa"/>
        <w:jc w:val="center"/>
        <w:tblLayout w:type="fixed"/>
        <w:tblLook w:val="04A0" w:firstRow="1" w:lastRow="0" w:firstColumn="1" w:lastColumn="0" w:noHBand="0" w:noVBand="1"/>
      </w:tblPr>
      <w:tblGrid>
        <w:gridCol w:w="2656"/>
        <w:gridCol w:w="2657"/>
        <w:gridCol w:w="2657"/>
        <w:gridCol w:w="2657"/>
      </w:tblGrid>
      <w:tr w:rsidR="00200E05" w:rsidRPr="00BF1D8A" w14:paraId="76F0FDD2" w14:textId="77777777" w:rsidTr="007E3BD5">
        <w:trPr>
          <w:jc w:val="center"/>
        </w:trPr>
        <w:tc>
          <w:tcPr>
            <w:tcW w:w="2656" w:type="dxa"/>
            <w:shd w:val="clear" w:color="auto" w:fill="FFCC01"/>
          </w:tcPr>
          <w:p w14:paraId="1A7BAFA8" w14:textId="79985F0C" w:rsidR="00200E05" w:rsidRPr="00200E05" w:rsidRDefault="00200E05" w:rsidP="001A34CD">
            <w:pPr>
              <w:spacing w:before="20" w:after="20"/>
              <w:rPr>
                <w:rFonts w:asciiTheme="minorHAnsi" w:hAnsiTheme="minorHAnsi"/>
                <w:noProof/>
                <w:sz w:val="20"/>
                <w:szCs w:val="20"/>
              </w:rPr>
            </w:pPr>
            <w:r w:rsidRPr="00200E05">
              <w:rPr>
                <w:rFonts w:asciiTheme="minorHAnsi" w:hAnsiTheme="minorHAnsi"/>
                <w:b/>
                <w:bCs/>
                <w:noProof/>
                <w:sz w:val="20"/>
                <w:szCs w:val="20"/>
              </w:rPr>
              <w:t>Domain 1</w:t>
            </w:r>
            <w:r>
              <w:rPr>
                <w:rFonts w:asciiTheme="minorHAnsi" w:hAnsiTheme="minorHAnsi"/>
                <w:b/>
                <w:bCs/>
                <w:noProof/>
                <w:sz w:val="20"/>
                <w:szCs w:val="20"/>
              </w:rPr>
              <w:t xml:space="preserve">: </w:t>
            </w:r>
            <w:r w:rsidRPr="00200E05">
              <w:rPr>
                <w:rFonts w:asciiTheme="minorHAnsi" w:hAnsiTheme="minorHAnsi"/>
                <w:noProof/>
                <w:sz w:val="20"/>
                <w:szCs w:val="20"/>
              </w:rPr>
              <w:t>The prevocational doctor as practitioner</w:t>
            </w:r>
          </w:p>
        </w:tc>
        <w:tc>
          <w:tcPr>
            <w:tcW w:w="2657" w:type="dxa"/>
            <w:shd w:val="clear" w:color="auto" w:fill="FFAD09"/>
          </w:tcPr>
          <w:p w14:paraId="160E8B69" w14:textId="1B932506" w:rsidR="00200E05" w:rsidRPr="00200E05" w:rsidRDefault="001A34CD" w:rsidP="001A34CD">
            <w:pPr>
              <w:spacing w:before="20" w:after="20"/>
              <w:rPr>
                <w:rFonts w:asciiTheme="minorHAnsi" w:hAnsiTheme="minorHAnsi"/>
                <w:b/>
                <w:bCs/>
                <w:noProof/>
                <w:sz w:val="20"/>
                <w:szCs w:val="20"/>
              </w:rPr>
            </w:pPr>
            <w:r w:rsidRPr="001A34CD">
              <w:rPr>
                <w:rFonts w:asciiTheme="minorHAnsi" w:hAnsiTheme="minorHAnsi"/>
                <w:b/>
                <w:bCs/>
                <w:noProof/>
                <w:sz w:val="20"/>
                <w:szCs w:val="20"/>
              </w:rPr>
              <w:t xml:space="preserve">Domain 2: </w:t>
            </w:r>
            <w:r w:rsidRPr="001A34CD">
              <w:rPr>
                <w:rFonts w:asciiTheme="minorHAnsi" w:hAnsiTheme="minorHAnsi"/>
                <w:noProof/>
                <w:sz w:val="20"/>
                <w:szCs w:val="20"/>
              </w:rPr>
              <w:t>The prevocational doctor as a professional and leader</w:t>
            </w:r>
          </w:p>
        </w:tc>
        <w:tc>
          <w:tcPr>
            <w:tcW w:w="2657" w:type="dxa"/>
            <w:shd w:val="clear" w:color="auto" w:fill="FF8F00"/>
          </w:tcPr>
          <w:p w14:paraId="47070AA5" w14:textId="1C7CB3B6" w:rsidR="00200E05" w:rsidRPr="007E3BD5" w:rsidRDefault="007E3BD5" w:rsidP="001A34CD">
            <w:pPr>
              <w:spacing w:before="20" w:after="20"/>
              <w:rPr>
                <w:rFonts w:asciiTheme="minorHAnsi" w:hAnsiTheme="minorHAnsi"/>
                <w:noProof/>
                <w:sz w:val="20"/>
                <w:szCs w:val="20"/>
              </w:rPr>
            </w:pPr>
            <w:r w:rsidRPr="007E3BD5">
              <w:rPr>
                <w:rFonts w:asciiTheme="minorHAnsi" w:hAnsiTheme="minorHAnsi"/>
                <w:b/>
                <w:bCs/>
                <w:noProof/>
                <w:sz w:val="20"/>
                <w:szCs w:val="20"/>
              </w:rPr>
              <w:t xml:space="preserve">Domain 3: </w:t>
            </w:r>
            <w:r w:rsidRPr="007E3BD5">
              <w:rPr>
                <w:rFonts w:asciiTheme="minorHAnsi" w:hAnsiTheme="minorHAnsi"/>
                <w:noProof/>
                <w:sz w:val="20"/>
                <w:szCs w:val="20"/>
              </w:rPr>
              <w:t>The prevocational doctor as a health advocate</w:t>
            </w:r>
          </w:p>
        </w:tc>
        <w:tc>
          <w:tcPr>
            <w:tcW w:w="2657" w:type="dxa"/>
            <w:shd w:val="clear" w:color="auto" w:fill="FF4C01"/>
          </w:tcPr>
          <w:p w14:paraId="74302B10" w14:textId="55696A55" w:rsidR="00200E05" w:rsidRPr="00200E05" w:rsidRDefault="007E3BD5" w:rsidP="007E3BD5">
            <w:pPr>
              <w:spacing w:before="20" w:after="20"/>
              <w:rPr>
                <w:rFonts w:asciiTheme="minorHAnsi" w:hAnsiTheme="minorHAnsi"/>
                <w:b/>
                <w:bCs/>
                <w:noProof/>
                <w:sz w:val="20"/>
                <w:szCs w:val="20"/>
              </w:rPr>
            </w:pPr>
            <w:r w:rsidRPr="007E3BD5">
              <w:rPr>
                <w:rFonts w:asciiTheme="minorHAnsi" w:hAnsiTheme="minorHAnsi"/>
                <w:b/>
                <w:bCs/>
                <w:noProof/>
                <w:sz w:val="20"/>
                <w:szCs w:val="20"/>
              </w:rPr>
              <w:t xml:space="preserve">Domain 4: </w:t>
            </w:r>
            <w:r w:rsidRPr="007E3BD5">
              <w:rPr>
                <w:rFonts w:asciiTheme="minorHAnsi" w:hAnsiTheme="minorHAnsi"/>
                <w:noProof/>
                <w:sz w:val="20"/>
                <w:szCs w:val="20"/>
              </w:rPr>
              <w:t>The prevocational doctor as scientist and scholar</w:t>
            </w:r>
          </w:p>
        </w:tc>
      </w:tr>
      <w:tr w:rsidR="00200E05" w:rsidRPr="00BF1D8A" w14:paraId="08046DBD" w14:textId="25D61A30" w:rsidTr="00207216">
        <w:trPr>
          <w:jc w:val="center"/>
        </w:trPr>
        <w:tc>
          <w:tcPr>
            <w:tcW w:w="2656" w:type="dxa"/>
          </w:tcPr>
          <w:p w14:paraId="0379EAEB" w14:textId="153D68BD" w:rsidR="00200E05" w:rsidRPr="00207216" w:rsidRDefault="001E2B9D"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1483193830"/>
                <w14:checkbox>
                  <w14:checked w14:val="0"/>
                  <w14:checkedState w14:val="2612" w14:font="MS Gothic"/>
                  <w14:uncheckedState w14:val="2610" w14:font="MS Gothic"/>
                </w14:checkbox>
              </w:sdtPr>
              <w:sdtEndPr/>
              <w:sdtContent>
                <w:r w:rsidR="00207216" w:rsidRPr="001A34CD">
                  <w:rPr>
                    <w:rFonts w:ascii="MS Gothic" w:eastAsia="MS Gothic" w:hAnsi="MS Gothic" w:cstheme="minorHAnsi" w:hint="eastAsia"/>
                    <w:noProof/>
                    <w:sz w:val="20"/>
                    <w:szCs w:val="20"/>
                  </w:rPr>
                  <w:t>☐</w:t>
                </w:r>
              </w:sdtContent>
            </w:sdt>
            <w:r w:rsidR="00207216" w:rsidRPr="001A34CD">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1.1: </w:t>
            </w:r>
            <w:r w:rsidR="00200E05" w:rsidRPr="00207216">
              <w:rPr>
                <w:rFonts w:asciiTheme="minorHAnsi" w:hAnsiTheme="minorHAnsi" w:cstheme="minorHAnsi"/>
                <w:noProof/>
                <w:sz w:val="17"/>
                <w:szCs w:val="17"/>
              </w:rPr>
              <w:t>Place the needs and safety of patients at the centre of the care process, working within statutory and regulatory requirements and guidelines. Demonstrate skills including effective clinical handover, graded assertiveness, delegation and escalation, infection control, and adverse event reporting.</w:t>
            </w:r>
          </w:p>
          <w:p w14:paraId="6B674B85" w14:textId="4F2AE78E" w:rsidR="00200E05" w:rsidRPr="00207216" w:rsidRDefault="001E2B9D"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365484339"/>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1.2: </w:t>
            </w:r>
            <w:r w:rsidR="00200E05" w:rsidRPr="00207216">
              <w:rPr>
                <w:rFonts w:asciiTheme="minorHAnsi" w:hAnsiTheme="minorHAnsi" w:cstheme="minorHAnsi"/>
                <w:noProof/>
                <w:sz w:val="17"/>
                <w:szCs w:val="17"/>
              </w:rPr>
              <w:t>Communicate sensitively and effectively with patients, their family/carers, and health professionals applying the principles of shared–decision making and informed consent.</w:t>
            </w:r>
          </w:p>
          <w:p w14:paraId="6B3648BA" w14:textId="76FF974D" w:rsidR="00200E05" w:rsidRPr="00207216" w:rsidRDefault="001E2B9D"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625921520"/>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1.3: </w:t>
            </w:r>
            <w:r w:rsidR="00200E05" w:rsidRPr="00207216">
              <w:rPr>
                <w:rFonts w:asciiTheme="minorHAnsi" w:hAnsiTheme="minorHAnsi" w:cstheme="minorHAnsi"/>
                <w:noProof/>
                <w:sz w:val="17"/>
                <w:szCs w:val="17"/>
              </w:rPr>
              <w:t>Demonstrate effective culturally safe interpersonal skills, empathic communication, and respect, within an ethical framework, inclusive of Indigenous knowledges of well-being and health models to support Aboriginal and Torres Strait Islander patient care.</w:t>
            </w:r>
          </w:p>
          <w:p w14:paraId="5234F35E" w14:textId="35E453A4" w:rsidR="00200E05" w:rsidRPr="00207216" w:rsidRDefault="001E2B9D"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457175890"/>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1.4: </w:t>
            </w:r>
            <w:r w:rsidR="00200E05" w:rsidRPr="00207216">
              <w:rPr>
                <w:rFonts w:asciiTheme="minorHAnsi" w:hAnsiTheme="minorHAnsi" w:cstheme="minorHAnsi"/>
                <w:noProof/>
                <w:sz w:val="17"/>
                <w:szCs w:val="17"/>
              </w:rPr>
              <w:t>Perform and document patient assessments, incorporating a problem-focused medical history with a relevant physical examination, and generate a valid differential diagnosis and/or summary of the patients’ health and other relevant issues.</w:t>
            </w:r>
          </w:p>
          <w:p w14:paraId="6397A33C" w14:textId="3D5A5972" w:rsidR="00200E05" w:rsidRPr="00207216" w:rsidRDefault="001E2B9D"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1886832960"/>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1.5: </w:t>
            </w:r>
            <w:r w:rsidR="00200E05" w:rsidRPr="00207216">
              <w:rPr>
                <w:rFonts w:asciiTheme="minorHAnsi" w:hAnsiTheme="minorHAnsi" w:cstheme="minorHAnsi"/>
                <w:noProof/>
                <w:sz w:val="17"/>
                <w:szCs w:val="17"/>
              </w:rPr>
              <w:t>Request and accurately interpret common and relevant investigations using evidence-informed knowledge and principles of cost-effectiveness.</w:t>
            </w:r>
          </w:p>
          <w:p w14:paraId="4B5E1933" w14:textId="5D7306A0" w:rsidR="00200E05" w:rsidRPr="00207216" w:rsidRDefault="001E2B9D"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729039934"/>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1.6: </w:t>
            </w:r>
            <w:r w:rsidR="00200E05" w:rsidRPr="00207216">
              <w:rPr>
                <w:rFonts w:asciiTheme="minorHAnsi" w:hAnsiTheme="minorHAnsi" w:cstheme="minorHAnsi"/>
                <w:noProof/>
                <w:sz w:val="17"/>
                <w:szCs w:val="17"/>
              </w:rPr>
              <w:t>Safely perform a range of common procedural skills required for work as a PGY1 or PGY2 doctor.</w:t>
            </w:r>
          </w:p>
          <w:p w14:paraId="4AE1B470" w14:textId="71E9B0CA" w:rsidR="00200E05" w:rsidRPr="00207216" w:rsidRDefault="001E2B9D"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891629736"/>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1.7: </w:t>
            </w:r>
            <w:r w:rsidR="00200E05" w:rsidRPr="00207216">
              <w:rPr>
                <w:rFonts w:asciiTheme="minorHAnsi" w:hAnsiTheme="minorHAnsi" w:cstheme="minorHAnsi"/>
                <w:noProof/>
                <w:sz w:val="17"/>
                <w:szCs w:val="17"/>
              </w:rPr>
              <w:t>Make evidence-informed management decisions and referrals using principles of shared decision-making with patients, carers and the health care team.</w:t>
            </w:r>
          </w:p>
          <w:p w14:paraId="147E358B" w14:textId="054BB359" w:rsidR="00200E05" w:rsidRPr="00207216" w:rsidRDefault="001E2B9D"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1516197336"/>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1.8: </w:t>
            </w:r>
            <w:r w:rsidR="00200E05" w:rsidRPr="00207216">
              <w:rPr>
                <w:rFonts w:asciiTheme="minorHAnsi" w:hAnsiTheme="minorHAnsi" w:cstheme="minorHAnsi"/>
                <w:noProof/>
                <w:sz w:val="17"/>
                <w:szCs w:val="17"/>
              </w:rPr>
              <w:t>Prescribe therapies and other products including drugs, fluid, electrolytes, and blood products safely, effectively and economically.</w:t>
            </w:r>
          </w:p>
          <w:p w14:paraId="439C5C59" w14:textId="56EF9200" w:rsidR="00200E05" w:rsidRPr="00207216" w:rsidRDefault="001E2B9D"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421337261"/>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1.9: </w:t>
            </w:r>
            <w:r w:rsidR="00200E05" w:rsidRPr="00207216">
              <w:rPr>
                <w:rFonts w:asciiTheme="minorHAnsi" w:hAnsiTheme="minorHAnsi" w:cstheme="minorHAnsi"/>
                <w:noProof/>
                <w:sz w:val="17"/>
                <w:szCs w:val="17"/>
              </w:rPr>
              <w:t>Recognise, assess, communicate and escalate as required, and provide immediate management to deteriorating and critically unwell patients.</w:t>
            </w:r>
          </w:p>
          <w:p w14:paraId="0975D1F6" w14:textId="37E0B5B3" w:rsidR="00200E05" w:rsidRPr="00207216" w:rsidRDefault="001E2B9D" w:rsidP="00F614C7">
            <w:pPr>
              <w:spacing w:before="30" w:after="30"/>
              <w:rPr>
                <w:b/>
                <w:bCs/>
                <w:noProof/>
                <w:sz w:val="17"/>
                <w:szCs w:val="17"/>
              </w:rPr>
            </w:pPr>
            <w:sdt>
              <w:sdtPr>
                <w:rPr>
                  <w:rFonts w:asciiTheme="minorHAnsi" w:hAnsiTheme="minorHAnsi" w:cstheme="minorHAnsi"/>
                  <w:noProof/>
                  <w:sz w:val="20"/>
                  <w:szCs w:val="20"/>
                </w:rPr>
                <w:id w:val="323858240"/>
                <w14:checkbox>
                  <w14:checked w14:val="0"/>
                  <w14:checkedState w14:val="2612" w14:font="MS Gothic"/>
                  <w14:uncheckedState w14:val="2610" w14:font="MS Gothic"/>
                </w14:checkbox>
              </w:sdtPr>
              <w:sdtEndPr/>
              <w:sdtContent>
                <w:r w:rsidR="00D1007A"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1.10: </w:t>
            </w:r>
            <w:r w:rsidR="00200E05" w:rsidRPr="00207216">
              <w:rPr>
                <w:rFonts w:asciiTheme="minorHAnsi" w:hAnsiTheme="minorHAnsi" w:cstheme="minorHAnsi"/>
                <w:noProof/>
                <w:sz w:val="17"/>
                <w:szCs w:val="17"/>
              </w:rPr>
              <w:t>Appropriately utilises and adapts to dynamic systems and technology to facilitate practice,</w:t>
            </w:r>
            <w:r w:rsidR="00200E05" w:rsidRPr="00207216">
              <w:rPr>
                <w:rFonts w:asciiTheme="minorHAnsi" w:hAnsiTheme="minorHAnsi" w:cstheme="minorHAnsi"/>
                <w:sz w:val="17"/>
                <w:szCs w:val="17"/>
              </w:rPr>
              <w:t xml:space="preserve"> </w:t>
            </w:r>
            <w:r w:rsidR="00200E05" w:rsidRPr="00207216">
              <w:rPr>
                <w:rFonts w:asciiTheme="minorHAnsi" w:hAnsiTheme="minorHAnsi" w:cstheme="minorHAnsi"/>
                <w:noProof/>
                <w:sz w:val="17"/>
                <w:szCs w:val="17"/>
              </w:rPr>
              <w:t>including for documentation, communication, information management and supporting decision-making.</w:t>
            </w:r>
          </w:p>
        </w:tc>
        <w:tc>
          <w:tcPr>
            <w:tcW w:w="2657" w:type="dxa"/>
          </w:tcPr>
          <w:p w14:paraId="29DF0CA5" w14:textId="1D720481" w:rsidR="001A34CD" w:rsidRPr="001A34CD" w:rsidRDefault="001E2B9D"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887136835"/>
                <w14:checkbox>
                  <w14:checked w14:val="0"/>
                  <w14:checkedState w14:val="2612" w14:font="MS Gothic"/>
                  <w14:uncheckedState w14:val="2610" w14:font="MS Gothic"/>
                </w14:checkbox>
              </w:sdtPr>
              <w:sdtEndPr/>
              <w:sdtContent>
                <w:r w:rsidR="001A34CD" w:rsidRPr="001A34CD">
                  <w:rPr>
                    <w:rFonts w:ascii="MS Gothic" w:eastAsia="MS Gothic" w:hAnsi="MS Gothic" w:cstheme="minorHAnsi" w:hint="eastAsia"/>
                    <w:noProof/>
                    <w:sz w:val="20"/>
                    <w:szCs w:val="20"/>
                  </w:rPr>
                  <w:t>☐</w:t>
                </w:r>
              </w:sdtContent>
            </w:sdt>
            <w:r w:rsidR="001A34CD"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2.1</w:t>
            </w:r>
            <w:r w:rsidR="007E3BD5">
              <w:rPr>
                <w:rFonts w:asciiTheme="minorHAnsi" w:hAnsiTheme="minorHAnsi"/>
                <w:noProof/>
                <w:sz w:val="17"/>
                <w:szCs w:val="17"/>
              </w:rPr>
              <w:t xml:space="preserve">: </w:t>
            </w:r>
            <w:r w:rsidR="001A34CD" w:rsidRPr="001A34CD">
              <w:rPr>
                <w:rFonts w:asciiTheme="minorHAnsi" w:hAnsiTheme="minorHAnsi"/>
                <w:noProof/>
                <w:sz w:val="17"/>
                <w:szCs w:val="17"/>
              </w:rPr>
              <w:t>Demonstrate ethical behaviours and professional values including integrity; compassion;</w:t>
            </w:r>
            <w:r w:rsidR="00D1007A">
              <w:rPr>
                <w:rFonts w:asciiTheme="minorHAnsi" w:hAnsiTheme="minorHAnsi"/>
                <w:noProof/>
                <w:sz w:val="17"/>
                <w:szCs w:val="17"/>
              </w:rPr>
              <w:t xml:space="preserve"> </w:t>
            </w:r>
            <w:r w:rsidR="001A34CD" w:rsidRPr="001A34CD">
              <w:rPr>
                <w:rFonts w:asciiTheme="minorHAnsi" w:hAnsiTheme="minorHAnsi"/>
                <w:noProof/>
                <w:sz w:val="17"/>
                <w:szCs w:val="17"/>
              </w:rPr>
              <w:t>self-awareness, empathy; patient confidentiality and respect for all.</w:t>
            </w:r>
          </w:p>
          <w:p w14:paraId="6E71AB1B" w14:textId="3A23967D" w:rsidR="001A34CD" w:rsidRPr="001A34CD" w:rsidRDefault="001E2B9D"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358510612"/>
                <w14:checkbox>
                  <w14:checked w14:val="0"/>
                  <w14:checkedState w14:val="2612" w14:font="MS Gothic"/>
                  <w14:uncheckedState w14:val="2610" w14:font="MS Gothic"/>
                </w14:checkbox>
              </w:sdtPr>
              <w:sdtEndPr/>
              <w:sdtContent>
                <w:r w:rsidR="001A34CD" w:rsidRPr="001A34CD">
                  <w:rPr>
                    <w:rFonts w:ascii="MS Gothic" w:eastAsia="MS Gothic" w:hAnsi="MS Gothic" w:cstheme="minorHAnsi" w:hint="eastAsia"/>
                    <w:noProof/>
                    <w:sz w:val="20"/>
                    <w:szCs w:val="20"/>
                  </w:rPr>
                  <w:t>☐</w:t>
                </w:r>
              </w:sdtContent>
            </w:sdt>
            <w:r w:rsidR="001A34CD"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2.2: Identify factors and optimise personal wellbeing and professional practice, including</w:t>
            </w:r>
            <w:r w:rsidR="00D1007A">
              <w:rPr>
                <w:rFonts w:asciiTheme="minorHAnsi" w:hAnsiTheme="minorHAnsi"/>
                <w:noProof/>
                <w:sz w:val="17"/>
                <w:szCs w:val="17"/>
              </w:rPr>
              <w:t xml:space="preserve"> </w:t>
            </w:r>
            <w:r w:rsidR="001A34CD" w:rsidRPr="001A34CD">
              <w:rPr>
                <w:rFonts w:asciiTheme="minorHAnsi" w:hAnsiTheme="minorHAnsi"/>
                <w:noProof/>
                <w:sz w:val="17"/>
                <w:szCs w:val="17"/>
              </w:rPr>
              <w:t>responding to fatigue, and recognising and respecting one's own limitations to mitigate risks associated with</w:t>
            </w:r>
            <w:r w:rsidR="00D1007A">
              <w:rPr>
                <w:rFonts w:asciiTheme="minorHAnsi" w:hAnsiTheme="minorHAnsi"/>
                <w:noProof/>
                <w:sz w:val="17"/>
                <w:szCs w:val="17"/>
              </w:rPr>
              <w:t xml:space="preserve"> </w:t>
            </w:r>
            <w:r w:rsidR="001A34CD" w:rsidRPr="001A34CD">
              <w:rPr>
                <w:rFonts w:asciiTheme="minorHAnsi" w:hAnsiTheme="minorHAnsi"/>
                <w:noProof/>
                <w:sz w:val="17"/>
                <w:szCs w:val="17"/>
              </w:rPr>
              <w:t>professional practice.</w:t>
            </w:r>
          </w:p>
          <w:p w14:paraId="2B77329A" w14:textId="730053E7" w:rsidR="001A34CD" w:rsidRPr="001A34CD" w:rsidRDefault="001E2B9D"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046032463"/>
                <w14:checkbox>
                  <w14:checked w14:val="0"/>
                  <w14:checkedState w14:val="2612" w14:font="MS Gothic"/>
                  <w14:uncheckedState w14:val="2610" w14:font="MS Gothic"/>
                </w14:checkbox>
              </w:sdtPr>
              <w:sdtEndPr/>
              <w:sdtContent>
                <w:r w:rsidR="001A34CD" w:rsidRPr="001A34CD">
                  <w:rPr>
                    <w:rFonts w:ascii="MS Gothic" w:eastAsia="MS Gothic" w:hAnsi="MS Gothic" w:cstheme="minorHAnsi" w:hint="eastAsia"/>
                    <w:noProof/>
                    <w:sz w:val="20"/>
                    <w:szCs w:val="20"/>
                  </w:rPr>
                  <w:t>☐</w:t>
                </w:r>
              </w:sdtContent>
            </w:sdt>
            <w:r w:rsidR="001A34CD"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2.3: Demonstrate lifelong learning behaviours and participate in, and contribute to, teaching and</w:t>
            </w:r>
            <w:r w:rsidR="00D1007A">
              <w:rPr>
                <w:rFonts w:asciiTheme="minorHAnsi" w:hAnsiTheme="minorHAnsi"/>
                <w:noProof/>
                <w:sz w:val="17"/>
                <w:szCs w:val="17"/>
              </w:rPr>
              <w:t xml:space="preserve"> </w:t>
            </w:r>
            <w:r w:rsidR="001A34CD" w:rsidRPr="001A34CD">
              <w:rPr>
                <w:rFonts w:asciiTheme="minorHAnsi" w:hAnsiTheme="minorHAnsi"/>
                <w:noProof/>
                <w:sz w:val="17"/>
                <w:szCs w:val="17"/>
              </w:rPr>
              <w:t>supervision and feedback.</w:t>
            </w:r>
          </w:p>
          <w:p w14:paraId="35E7253E" w14:textId="0AC34A11" w:rsidR="001A34CD" w:rsidRPr="001A34CD" w:rsidRDefault="001E2B9D"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7549804"/>
                <w14:checkbox>
                  <w14:checked w14:val="0"/>
                  <w14:checkedState w14:val="2612" w14:font="MS Gothic"/>
                  <w14:uncheckedState w14:val="2610" w14:font="MS Gothic"/>
                </w14:checkbox>
              </w:sdtPr>
              <w:sdtEndPr/>
              <w:sdtContent>
                <w:r w:rsidR="001A34CD" w:rsidRPr="001A34CD">
                  <w:rPr>
                    <w:rFonts w:ascii="MS Gothic" w:eastAsia="MS Gothic" w:hAnsi="MS Gothic" w:cstheme="minorHAnsi" w:hint="eastAsia"/>
                    <w:noProof/>
                    <w:sz w:val="20"/>
                    <w:szCs w:val="20"/>
                  </w:rPr>
                  <w:t>☐</w:t>
                </w:r>
              </w:sdtContent>
            </w:sdt>
            <w:r w:rsidR="001A34CD"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w:t>
            </w:r>
            <w:r w:rsidR="007E3BD5">
              <w:rPr>
                <w:rFonts w:asciiTheme="minorHAnsi" w:hAnsiTheme="minorHAnsi"/>
                <w:noProof/>
                <w:sz w:val="17"/>
                <w:szCs w:val="17"/>
              </w:rPr>
              <w:t>4</w:t>
            </w:r>
            <w:r w:rsidR="001A34CD" w:rsidRPr="001A34CD">
              <w:rPr>
                <w:rFonts w:asciiTheme="minorHAnsi" w:hAnsiTheme="minorHAnsi"/>
                <w:noProof/>
                <w:sz w:val="17"/>
                <w:szCs w:val="17"/>
              </w:rPr>
              <w:t>: Take increasing responsibility for patient care, while recognising the limits of their</w:t>
            </w:r>
            <w:r w:rsidR="00D1007A">
              <w:rPr>
                <w:rFonts w:asciiTheme="minorHAnsi" w:hAnsiTheme="minorHAnsi"/>
                <w:noProof/>
                <w:sz w:val="17"/>
                <w:szCs w:val="17"/>
              </w:rPr>
              <w:t xml:space="preserve"> </w:t>
            </w:r>
            <w:r w:rsidR="001A34CD" w:rsidRPr="001A34CD">
              <w:rPr>
                <w:rFonts w:asciiTheme="minorHAnsi" w:hAnsiTheme="minorHAnsi"/>
                <w:noProof/>
                <w:sz w:val="17"/>
                <w:szCs w:val="17"/>
              </w:rPr>
              <w:t>expertise and involving other professionals as needed to contribute to patient care.</w:t>
            </w:r>
          </w:p>
          <w:p w14:paraId="4E17504B" w14:textId="7E5351EF" w:rsidR="001A34CD" w:rsidRPr="001A34CD" w:rsidRDefault="001E2B9D"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04043591"/>
                <w14:checkbox>
                  <w14:checked w14:val="0"/>
                  <w14:checkedState w14:val="2612" w14:font="MS Gothic"/>
                  <w14:uncheckedState w14:val="2610" w14:font="MS Gothic"/>
                </w14:checkbox>
              </w:sdtPr>
              <w:sdtEndPr/>
              <w:sdtContent>
                <w:r w:rsidR="00D1007A" w:rsidRPr="001A34CD">
                  <w:rPr>
                    <w:rFonts w:ascii="MS Gothic" w:eastAsia="MS Gothic" w:hAnsi="MS Gothic" w:cstheme="minorHAnsi" w:hint="eastAsia"/>
                    <w:noProof/>
                    <w:sz w:val="20"/>
                    <w:szCs w:val="20"/>
                  </w:rPr>
                  <w:t>☐</w:t>
                </w:r>
              </w:sdtContent>
            </w:sdt>
            <w:r w:rsidR="00D1007A"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2.5: Respect the roles and expertise of healthcare professionals, learn and work collaboratively as a</w:t>
            </w:r>
            <w:r w:rsidR="00D1007A">
              <w:rPr>
                <w:rFonts w:asciiTheme="minorHAnsi" w:hAnsiTheme="minorHAnsi"/>
                <w:noProof/>
                <w:sz w:val="17"/>
                <w:szCs w:val="17"/>
              </w:rPr>
              <w:t xml:space="preserve"> </w:t>
            </w:r>
            <w:r w:rsidR="001A34CD" w:rsidRPr="001A34CD">
              <w:rPr>
                <w:rFonts w:asciiTheme="minorHAnsi" w:hAnsiTheme="minorHAnsi"/>
                <w:noProof/>
                <w:sz w:val="17"/>
                <w:szCs w:val="17"/>
              </w:rPr>
              <w:t>member of an inter-professional team.</w:t>
            </w:r>
          </w:p>
          <w:p w14:paraId="0D5F102F" w14:textId="16E6BA28" w:rsidR="001A34CD" w:rsidRPr="001A34CD" w:rsidRDefault="001E2B9D"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354608520"/>
                <w14:checkbox>
                  <w14:checked w14:val="0"/>
                  <w14:checkedState w14:val="2612" w14:font="MS Gothic"/>
                  <w14:uncheckedState w14:val="2610" w14:font="MS Gothic"/>
                </w14:checkbox>
              </w:sdtPr>
              <w:sdtEndPr/>
              <w:sdtContent>
                <w:r w:rsidR="00D1007A" w:rsidRPr="001A34CD">
                  <w:rPr>
                    <w:rFonts w:ascii="MS Gothic" w:eastAsia="MS Gothic" w:hAnsi="MS Gothic" w:cstheme="minorHAnsi" w:hint="eastAsia"/>
                    <w:noProof/>
                    <w:sz w:val="20"/>
                    <w:szCs w:val="20"/>
                  </w:rPr>
                  <w:t>☐</w:t>
                </w:r>
              </w:sdtContent>
            </w:sdt>
            <w:r w:rsidR="00D1007A"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w:t>
            </w:r>
            <w:r w:rsidR="007E3BD5">
              <w:rPr>
                <w:rFonts w:asciiTheme="minorHAnsi" w:hAnsiTheme="minorHAnsi"/>
                <w:noProof/>
                <w:sz w:val="17"/>
                <w:szCs w:val="17"/>
              </w:rPr>
              <w:t>6</w:t>
            </w:r>
            <w:r w:rsidR="001A34CD" w:rsidRPr="001A34CD">
              <w:rPr>
                <w:rFonts w:asciiTheme="minorHAnsi" w:hAnsiTheme="minorHAnsi"/>
                <w:noProof/>
                <w:sz w:val="17"/>
                <w:szCs w:val="17"/>
              </w:rPr>
              <w:t>: Contribute to safe and supportive work environments, including being aware of</w:t>
            </w:r>
            <w:r w:rsidR="00D1007A">
              <w:rPr>
                <w:rFonts w:asciiTheme="minorHAnsi" w:hAnsiTheme="minorHAnsi"/>
                <w:noProof/>
                <w:sz w:val="17"/>
                <w:szCs w:val="17"/>
              </w:rPr>
              <w:t xml:space="preserve"> </w:t>
            </w:r>
            <w:r w:rsidR="001A34CD" w:rsidRPr="001A34CD">
              <w:rPr>
                <w:rFonts w:asciiTheme="minorHAnsi" w:hAnsiTheme="minorHAnsi"/>
                <w:noProof/>
                <w:sz w:val="17"/>
                <w:szCs w:val="17"/>
              </w:rPr>
              <w:t>professional standards and institutional policies and processes regarding bullying, harassment and</w:t>
            </w:r>
            <w:r w:rsidR="00D1007A">
              <w:rPr>
                <w:rFonts w:asciiTheme="minorHAnsi" w:hAnsiTheme="minorHAnsi"/>
                <w:noProof/>
                <w:sz w:val="17"/>
                <w:szCs w:val="17"/>
              </w:rPr>
              <w:t xml:space="preserve"> </w:t>
            </w:r>
            <w:r w:rsidR="001A34CD" w:rsidRPr="001A34CD">
              <w:rPr>
                <w:rFonts w:asciiTheme="minorHAnsi" w:hAnsiTheme="minorHAnsi"/>
                <w:noProof/>
                <w:sz w:val="17"/>
                <w:szCs w:val="17"/>
              </w:rPr>
              <w:t>discrimination for themselves and others.</w:t>
            </w:r>
          </w:p>
          <w:p w14:paraId="4D528E70" w14:textId="2C12BEED" w:rsidR="001A34CD" w:rsidRPr="001A34CD" w:rsidRDefault="001E2B9D"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920904910"/>
                <w14:checkbox>
                  <w14:checked w14:val="0"/>
                  <w14:checkedState w14:val="2612" w14:font="MS Gothic"/>
                  <w14:uncheckedState w14:val="2610" w14:font="MS Gothic"/>
                </w14:checkbox>
              </w:sdtPr>
              <w:sdtEndPr/>
              <w:sdtContent>
                <w:r w:rsidR="00D1007A" w:rsidRPr="001A34CD">
                  <w:rPr>
                    <w:rFonts w:ascii="MS Gothic" w:eastAsia="MS Gothic" w:hAnsi="MS Gothic" w:cstheme="minorHAnsi" w:hint="eastAsia"/>
                    <w:noProof/>
                    <w:sz w:val="20"/>
                    <w:szCs w:val="20"/>
                  </w:rPr>
                  <w:t>☐</w:t>
                </w:r>
              </w:sdtContent>
            </w:sdt>
            <w:r w:rsidR="00D1007A"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2.7: Critically evaluate cultural and</w:t>
            </w:r>
            <w:r w:rsidR="00D1007A">
              <w:rPr>
                <w:rFonts w:asciiTheme="minorHAnsi" w:hAnsiTheme="minorHAnsi"/>
                <w:noProof/>
                <w:sz w:val="17"/>
                <w:szCs w:val="17"/>
              </w:rPr>
              <w:t xml:space="preserve"> </w:t>
            </w:r>
            <w:r w:rsidR="001A34CD" w:rsidRPr="001A34CD">
              <w:rPr>
                <w:rFonts w:asciiTheme="minorHAnsi" w:hAnsiTheme="minorHAnsi"/>
                <w:noProof/>
                <w:sz w:val="17"/>
                <w:szCs w:val="17"/>
              </w:rPr>
              <w:t>clinical competencies to improve culturally safe practice and create culturally safe environments for Indigenous</w:t>
            </w:r>
            <w:r w:rsidR="00D1007A">
              <w:rPr>
                <w:rFonts w:asciiTheme="minorHAnsi" w:hAnsiTheme="minorHAnsi"/>
                <w:noProof/>
                <w:sz w:val="17"/>
                <w:szCs w:val="17"/>
              </w:rPr>
              <w:t xml:space="preserve"> </w:t>
            </w:r>
            <w:r w:rsidR="001A34CD" w:rsidRPr="001A34CD">
              <w:rPr>
                <w:rFonts w:asciiTheme="minorHAnsi" w:hAnsiTheme="minorHAnsi"/>
                <w:noProof/>
                <w:sz w:val="17"/>
                <w:szCs w:val="17"/>
              </w:rPr>
              <w:t>communities. Incorporate into the learning plan strategies to address any identified gaps in knowledge, skills, or</w:t>
            </w:r>
            <w:r w:rsidR="00D1007A">
              <w:rPr>
                <w:rFonts w:asciiTheme="minorHAnsi" w:hAnsiTheme="minorHAnsi"/>
                <w:noProof/>
                <w:sz w:val="17"/>
                <w:szCs w:val="17"/>
              </w:rPr>
              <w:t xml:space="preserve"> </w:t>
            </w:r>
            <w:r w:rsidR="001A34CD" w:rsidRPr="001A34CD">
              <w:rPr>
                <w:rFonts w:asciiTheme="minorHAnsi" w:hAnsiTheme="minorHAnsi"/>
                <w:noProof/>
                <w:sz w:val="17"/>
                <w:szCs w:val="17"/>
              </w:rPr>
              <w:t>behaviours that impact Aboriginal and Torres Strait Islander patient care.</w:t>
            </w:r>
          </w:p>
          <w:p w14:paraId="6EBD11B5" w14:textId="77777777" w:rsidR="00200E05" w:rsidRPr="00200E05" w:rsidRDefault="001E2B9D" w:rsidP="00F614C7">
            <w:pPr>
              <w:spacing w:before="30" w:after="30"/>
              <w:rPr>
                <w:rFonts w:asciiTheme="minorHAnsi" w:hAnsiTheme="minorHAnsi"/>
                <w:b/>
                <w:bCs/>
                <w:noProof/>
                <w:sz w:val="20"/>
                <w:szCs w:val="20"/>
              </w:rPr>
            </w:pPr>
            <w:sdt>
              <w:sdtPr>
                <w:rPr>
                  <w:rFonts w:asciiTheme="minorHAnsi" w:hAnsiTheme="minorHAnsi" w:cstheme="minorHAnsi"/>
                  <w:noProof/>
                  <w:sz w:val="20"/>
                  <w:szCs w:val="20"/>
                </w:rPr>
                <w:id w:val="-829671251"/>
                <w14:checkbox>
                  <w14:checked w14:val="0"/>
                  <w14:checkedState w14:val="2612" w14:font="MS Gothic"/>
                  <w14:uncheckedState w14:val="2610" w14:font="MS Gothic"/>
                </w14:checkbox>
              </w:sdtPr>
              <w:sdtEndPr/>
              <w:sdtContent>
                <w:r w:rsidR="00D1007A" w:rsidRPr="001A34CD">
                  <w:rPr>
                    <w:rFonts w:ascii="MS Gothic" w:eastAsia="MS Gothic" w:hAnsi="MS Gothic" w:cstheme="minorHAnsi" w:hint="eastAsia"/>
                    <w:noProof/>
                    <w:sz w:val="20"/>
                    <w:szCs w:val="20"/>
                  </w:rPr>
                  <w:t>☐</w:t>
                </w:r>
              </w:sdtContent>
            </w:sdt>
            <w:r w:rsidR="00D1007A"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2.8: Effectively manage time and workload demands, be punctual,</w:t>
            </w:r>
          </w:p>
        </w:tc>
        <w:tc>
          <w:tcPr>
            <w:tcW w:w="2657" w:type="dxa"/>
          </w:tcPr>
          <w:p w14:paraId="189B28A7" w14:textId="1BAB1EEC" w:rsidR="007E3BD5" w:rsidRPr="007E3BD5" w:rsidRDefault="001E2B9D"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347009739"/>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3.1</w:t>
            </w:r>
            <w:r w:rsidR="007E3BD5">
              <w:rPr>
                <w:rFonts w:asciiTheme="minorHAnsi" w:hAnsiTheme="minorHAnsi"/>
                <w:noProof/>
                <w:sz w:val="17"/>
                <w:szCs w:val="17"/>
              </w:rPr>
              <w:t xml:space="preserve">: </w:t>
            </w:r>
            <w:r w:rsidR="007E3BD5" w:rsidRPr="007E3BD5">
              <w:rPr>
                <w:rFonts w:asciiTheme="minorHAnsi" w:hAnsiTheme="minorHAnsi"/>
                <w:noProof/>
                <w:sz w:val="17"/>
                <w:szCs w:val="17"/>
              </w:rPr>
              <w:t>Incorporate disease prevention, appropriate and relevant health promotion and health surveillance into interactions with individual patients. Including screening for common diseases, chronic conditions, and discuss healthcare behaviours with patients.</w:t>
            </w:r>
          </w:p>
          <w:p w14:paraId="1FB15F02" w14:textId="72B3FB1F" w:rsidR="007E3BD5" w:rsidRPr="007E3BD5" w:rsidRDefault="001E2B9D"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504937801"/>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3.2: Apply whole of person care principles to clinical practice, including consideration of a patient’s physical, emotional, social, economic, cultural and spiritual needs and their geographical location. Acknowledging that these factors can influence a patient’s description of symptoms, presentation of illness, healthcare behaviours and access to health services or resources.</w:t>
            </w:r>
          </w:p>
          <w:p w14:paraId="6FE6FF34" w14:textId="13F32A8C" w:rsidR="007E3BD5" w:rsidRPr="007E3BD5" w:rsidRDefault="001E2B9D"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2114352823"/>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3.3: Demonstrate culturally safe practice with ongoing critical reflection of health practitioner knowledge, skills, attitudes, practicing behaviours and power differentials in delivering safe, accessible and responsive healthcare free of racism and discrimination.</w:t>
            </w:r>
          </w:p>
          <w:p w14:paraId="7F32B499" w14:textId="55258C5B" w:rsidR="007E3BD5" w:rsidRPr="007E3BD5" w:rsidRDefault="001E2B9D"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451665453"/>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3.4: Demonstrate knowledge of the systemic and clinician biases in the health system that impact on the service delivery for Aboriginal and Torres Strait Islander peoples. This includes understanding current evidence on systemic racism as a determinant of health and how racism maintains health inequity.</w:t>
            </w:r>
          </w:p>
          <w:p w14:paraId="6A8775F6" w14:textId="16870708" w:rsidR="007E3BD5" w:rsidRPr="007E3BD5" w:rsidRDefault="001E2B9D"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600413941"/>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3.5: Demonstrate knowledge of the ongoing impact of colonisation, intergenerational trauma and racism on the health and wellbeing of Aboriginal and Torres Strait Islander peoples.</w:t>
            </w:r>
          </w:p>
          <w:p w14:paraId="363BA10C" w14:textId="57F614C1" w:rsidR="00200E05" w:rsidRPr="007E3BD5" w:rsidRDefault="001E2B9D" w:rsidP="00F614C7">
            <w:pPr>
              <w:spacing w:before="30" w:after="30"/>
              <w:rPr>
                <w:rFonts w:asciiTheme="minorHAnsi" w:hAnsiTheme="minorHAnsi"/>
                <w:b/>
                <w:bCs/>
                <w:noProof/>
                <w:sz w:val="17"/>
                <w:szCs w:val="17"/>
              </w:rPr>
            </w:pPr>
            <w:sdt>
              <w:sdtPr>
                <w:rPr>
                  <w:rFonts w:asciiTheme="minorHAnsi" w:hAnsiTheme="minorHAnsi" w:cstheme="minorHAnsi"/>
                  <w:noProof/>
                  <w:sz w:val="20"/>
                  <w:szCs w:val="20"/>
                </w:rPr>
                <w:id w:val="-43529912"/>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3.6: Partner with the patient in their healthcare journey, recognising the importance of interaction with and connection to the broader healthcare system.</w:t>
            </w:r>
          </w:p>
        </w:tc>
        <w:tc>
          <w:tcPr>
            <w:tcW w:w="2657" w:type="dxa"/>
          </w:tcPr>
          <w:p w14:paraId="02E31B25" w14:textId="1B799D2C" w:rsidR="007E3BD5" w:rsidRPr="007E3BD5" w:rsidRDefault="001E2B9D"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515354118"/>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4.1: Consolidate, expand and apply knowledge of the aetiology, pathology, clinical features, natural</w:t>
            </w:r>
            <w:r w:rsidR="00B37A7C">
              <w:rPr>
                <w:rFonts w:asciiTheme="minorHAnsi" w:hAnsiTheme="minorHAnsi"/>
                <w:noProof/>
                <w:sz w:val="17"/>
                <w:szCs w:val="17"/>
              </w:rPr>
              <w:t xml:space="preserve"> </w:t>
            </w:r>
            <w:r w:rsidR="007E3BD5" w:rsidRPr="007E3BD5">
              <w:rPr>
                <w:rFonts w:asciiTheme="minorHAnsi" w:hAnsiTheme="minorHAnsi"/>
                <w:noProof/>
                <w:sz w:val="17"/>
                <w:szCs w:val="17"/>
              </w:rPr>
              <w:t>history and prognosis of common and important presentations in a variety of stages of life and settings.</w:t>
            </w:r>
          </w:p>
          <w:p w14:paraId="37C87EA1" w14:textId="4BED2CF2" w:rsidR="007E3BD5" w:rsidRPr="007E3BD5" w:rsidRDefault="001E2B9D"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071162219"/>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4.2: Access, critically appraise and apply evidence from the medical and scientific</w:t>
            </w:r>
            <w:r w:rsidR="00B37A7C">
              <w:rPr>
                <w:rFonts w:asciiTheme="minorHAnsi" w:hAnsiTheme="minorHAnsi"/>
                <w:noProof/>
                <w:sz w:val="17"/>
                <w:szCs w:val="17"/>
              </w:rPr>
              <w:t xml:space="preserve"> </w:t>
            </w:r>
            <w:r w:rsidR="007E3BD5" w:rsidRPr="007E3BD5">
              <w:rPr>
                <w:rFonts w:asciiTheme="minorHAnsi" w:hAnsiTheme="minorHAnsi"/>
                <w:noProof/>
                <w:sz w:val="17"/>
                <w:szCs w:val="17"/>
              </w:rPr>
              <w:t>literature to clinical and professional practice.</w:t>
            </w:r>
          </w:p>
          <w:p w14:paraId="443854AD" w14:textId="4AB2B8A2" w:rsidR="007E3BD5" w:rsidRPr="007E3BD5" w:rsidRDefault="001E2B9D"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060865750"/>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4.3: Participate in quality assurance and quality improvement activities such as peer review of performance, clinical audit, risk management and incident reporting and reflective practice.</w:t>
            </w:r>
          </w:p>
          <w:p w14:paraId="21B7599D" w14:textId="3D16F95D" w:rsidR="00200E05" w:rsidRPr="00200E05" w:rsidRDefault="001E2B9D" w:rsidP="00F614C7">
            <w:pPr>
              <w:spacing w:before="30" w:after="30"/>
              <w:rPr>
                <w:rFonts w:asciiTheme="minorHAnsi" w:hAnsiTheme="minorHAnsi"/>
                <w:b/>
                <w:bCs/>
                <w:noProof/>
                <w:sz w:val="20"/>
                <w:szCs w:val="20"/>
              </w:rPr>
            </w:pPr>
            <w:sdt>
              <w:sdtPr>
                <w:rPr>
                  <w:rFonts w:asciiTheme="minorHAnsi" w:hAnsiTheme="minorHAnsi" w:cstheme="minorHAnsi"/>
                  <w:noProof/>
                  <w:sz w:val="20"/>
                  <w:szCs w:val="20"/>
                </w:rPr>
                <w:id w:val="-1966885737"/>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4.4: Demonstrate a knowledge of evidence informed medicine and models of care that support and advance Aboriginal and Torres Strait Islander health.</w:t>
            </w:r>
          </w:p>
        </w:tc>
      </w:tr>
    </w:tbl>
    <w:p w14:paraId="3EED8639" w14:textId="5A16009E" w:rsidR="00C80DA6" w:rsidRPr="0017700D" w:rsidRDefault="00F614C7" w:rsidP="004D1BB1">
      <w:pPr>
        <w:rPr>
          <w:rFonts w:ascii="Nunito Medium" w:hAnsi="Nunito Medium" w:cstheme="minorHAnsi"/>
          <w:i/>
          <w:iCs/>
          <w:sz w:val="22"/>
          <w:szCs w:val="22"/>
        </w:rPr>
      </w:pPr>
      <w:r w:rsidRPr="0017700D">
        <w:rPr>
          <w:rFonts w:ascii="Nunito Medium" w:hAnsi="Nunito Medium"/>
          <w:b/>
          <w:bCs/>
          <w:noProof/>
        </w:rPr>
        <w:lastRenderedPageBreak/>
        <w:t xml:space="preserve">Appendix 3: </w:t>
      </w:r>
      <w:r w:rsidR="00EB712E" w:rsidRPr="0017700D">
        <w:rPr>
          <w:rFonts w:ascii="Nunito Medium" w:hAnsi="Nunito Medium"/>
          <w:b/>
          <w:bCs/>
          <w:noProof/>
        </w:rPr>
        <w:t>Entrustable Professional Activities (EPAs) Behaviours Mapped to the Prevocational (PGY1 and PGY2) Outcome Statements</w:t>
      </w:r>
    </w:p>
    <w:p w14:paraId="02573EE4" w14:textId="4944A3BD" w:rsidR="008525EC" w:rsidRPr="0017700D" w:rsidRDefault="008525EC" w:rsidP="008525EC">
      <w:pPr>
        <w:pStyle w:val="ListParagraph"/>
        <w:numPr>
          <w:ilvl w:val="0"/>
          <w:numId w:val="18"/>
        </w:numPr>
        <w:spacing w:before="120" w:after="120"/>
        <w:ind w:left="357" w:hanging="357"/>
        <w:rPr>
          <w:rFonts w:ascii="Nunito Medium" w:hAnsi="Nunito Medium" w:cs="Calibri"/>
          <w:sz w:val="18"/>
          <w:szCs w:val="18"/>
        </w:rPr>
      </w:pPr>
      <w:r w:rsidRPr="0017700D">
        <w:rPr>
          <w:rFonts w:ascii="Nunito Medium" w:hAnsi="Nunito Medium" w:cs="Calibri"/>
          <w:sz w:val="18"/>
          <w:szCs w:val="18"/>
        </w:rPr>
        <w:t>A shaded box indicates that the particular outcome is addressed specifically within an EPA.</w:t>
      </w:r>
    </w:p>
    <w:p w14:paraId="55968AA3" w14:textId="776D10E3" w:rsidR="00430FDA" w:rsidRPr="0017700D" w:rsidRDefault="008525EC" w:rsidP="008525EC">
      <w:pPr>
        <w:pStyle w:val="ListParagraph"/>
        <w:numPr>
          <w:ilvl w:val="0"/>
          <w:numId w:val="18"/>
        </w:numPr>
        <w:spacing w:before="120" w:after="0"/>
        <w:ind w:left="357" w:hanging="357"/>
        <w:rPr>
          <w:rFonts w:ascii="Nunito Medium" w:hAnsi="Nunito Medium" w:cs="Calibri"/>
          <w:sz w:val="18"/>
          <w:szCs w:val="18"/>
        </w:rPr>
      </w:pPr>
      <w:r w:rsidRPr="0017700D">
        <w:rPr>
          <w:rFonts w:ascii="Nunito Medium" w:hAnsi="Nunito Medium" w:cs="Calibri"/>
          <w:sz w:val="18"/>
          <w:szCs w:val="18"/>
        </w:rPr>
        <w:t>+/- indicates that it is possible the outcome will be assessed when the EPA is assessed depending on the individual patient characteristics.</w:t>
      </w:r>
    </w:p>
    <w:p w14:paraId="1B96B626" w14:textId="7B753242" w:rsidR="00FB6539" w:rsidRPr="008525EC" w:rsidRDefault="00C35844" w:rsidP="008525EC">
      <w:pPr>
        <w:rPr>
          <w:rFonts w:asciiTheme="minorHAnsi" w:hAnsiTheme="minorHAnsi" w:cstheme="minorHAnsi"/>
          <w:sz w:val="22"/>
          <w:szCs w:val="22"/>
        </w:rPr>
      </w:pPr>
      <w:r w:rsidRPr="008525EC">
        <w:rPr>
          <w:noProof/>
        </w:rPr>
        <w:drawing>
          <wp:anchor distT="0" distB="0" distL="114300" distR="114300" simplePos="0" relativeHeight="251684864" behindDoc="0" locked="0" layoutInCell="1" allowOverlap="1" wp14:anchorId="7ECCE7BA" wp14:editId="5C2C8685">
            <wp:simplePos x="0" y="0"/>
            <wp:positionH relativeFrom="column">
              <wp:posOffset>4313</wp:posOffset>
            </wp:positionH>
            <wp:positionV relativeFrom="paragraph">
              <wp:posOffset>175967</wp:posOffset>
            </wp:positionV>
            <wp:extent cx="6185140" cy="5710293"/>
            <wp:effectExtent l="0" t="0" r="6350"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5140" cy="57102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2CD44" w14:textId="3EC5EC8C" w:rsidR="00FB6539" w:rsidRPr="0017700D" w:rsidRDefault="00430FDA" w:rsidP="00430FDA">
      <w:pPr>
        <w:spacing w:before="120"/>
        <w:rPr>
          <w:rFonts w:ascii="Nunito Medium" w:hAnsi="Nunito Medium" w:cstheme="minorHAnsi"/>
          <w:i/>
          <w:iCs/>
          <w:sz w:val="16"/>
          <w:szCs w:val="16"/>
        </w:rPr>
      </w:pPr>
      <w:bookmarkStart w:id="2" w:name="_Hlk129959237"/>
      <w:bookmarkEnd w:id="0"/>
      <w:r w:rsidRPr="0017700D">
        <w:rPr>
          <w:rFonts w:ascii="Nunito Medium" w:hAnsi="Nunito Medium" w:cstheme="minorHAnsi"/>
          <w:i/>
          <w:iCs/>
          <w:sz w:val="16"/>
          <w:szCs w:val="16"/>
        </w:rPr>
        <w:t xml:space="preserve">Sourced from the </w:t>
      </w:r>
      <w:hyperlink r:id="rId23" w:history="1">
        <w:r w:rsidRPr="0017700D">
          <w:rPr>
            <w:rStyle w:val="Hyperlink"/>
            <w:rFonts w:ascii="Nunito Medium" w:hAnsi="Nunito Medium" w:cstheme="minorHAnsi"/>
            <w:i/>
            <w:iCs/>
            <w:sz w:val="16"/>
            <w:szCs w:val="16"/>
          </w:rPr>
          <w:t>AMCs Training and Assessment Requirements for Prevocational (PGY1 and PGY2) Training Programs</w:t>
        </w:r>
      </w:hyperlink>
      <w:r w:rsidRPr="0017700D">
        <w:rPr>
          <w:rFonts w:ascii="Nunito Medium" w:hAnsi="Nunito Medium" w:cstheme="minorHAnsi"/>
          <w:i/>
          <w:iCs/>
          <w:sz w:val="16"/>
          <w:szCs w:val="16"/>
        </w:rPr>
        <w:t>.</w:t>
      </w:r>
    </w:p>
    <w:bookmarkEnd w:id="2"/>
    <w:p w14:paraId="3823F560" w14:textId="5C4165E2" w:rsidR="00A12B16" w:rsidRDefault="00A12B16" w:rsidP="00430FDA">
      <w:pPr>
        <w:rPr>
          <w:rFonts w:asciiTheme="minorHAnsi" w:hAnsiTheme="minorHAnsi" w:cstheme="minorHAnsi"/>
          <w:i/>
          <w:iCs/>
          <w:sz w:val="22"/>
          <w:szCs w:val="22"/>
        </w:rPr>
      </w:pPr>
    </w:p>
    <w:p w14:paraId="53EE6A97" w14:textId="77777777" w:rsidR="00A12B16" w:rsidRPr="00C81547" w:rsidRDefault="00A12B16" w:rsidP="00673A4B">
      <w:pPr>
        <w:rPr>
          <w:rFonts w:asciiTheme="minorHAnsi" w:hAnsiTheme="minorHAnsi" w:cstheme="minorHAnsi"/>
          <w:i/>
          <w:iCs/>
          <w:sz w:val="22"/>
          <w:szCs w:val="22"/>
        </w:rPr>
      </w:pPr>
    </w:p>
    <w:sectPr w:rsidR="00A12B16" w:rsidRPr="00C81547" w:rsidSect="0017700D">
      <w:type w:val="continuous"/>
      <w:pgSz w:w="11906" w:h="16838"/>
      <w:pgMar w:top="567" w:right="1080" w:bottom="851" w:left="1080" w:header="142" w:footer="283" w:gutter="0"/>
      <w:cols w:sep="1" w:space="6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A9255" w14:textId="77777777" w:rsidR="00F609AA" w:rsidRDefault="00F609AA" w:rsidP="00213AF6">
      <w:r>
        <w:separator/>
      </w:r>
    </w:p>
  </w:endnote>
  <w:endnote w:type="continuationSeparator" w:id="0">
    <w:p w14:paraId="3FFC9927" w14:textId="77777777" w:rsidR="00F609AA" w:rsidRDefault="00F609AA" w:rsidP="0021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unito Medium">
    <w:panose1 w:val="000000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FE8E" w14:textId="537AC9B8" w:rsidR="00E469D3" w:rsidRDefault="00E469D3">
    <w:pPr>
      <w:pStyle w:val="Footer"/>
    </w:pPr>
    <w:r>
      <w:rPr>
        <w:noProof/>
      </w:rPr>
      <mc:AlternateContent>
        <mc:Choice Requires="wps">
          <w:drawing>
            <wp:anchor distT="0" distB="0" distL="0" distR="0" simplePos="0" relativeHeight="251668480" behindDoc="0" locked="0" layoutInCell="1" allowOverlap="1" wp14:anchorId="28997655" wp14:editId="7957CA69">
              <wp:simplePos x="635" y="635"/>
              <wp:positionH relativeFrom="page">
                <wp:align>center</wp:align>
              </wp:positionH>
              <wp:positionV relativeFrom="page">
                <wp:align>bottom</wp:align>
              </wp:positionV>
              <wp:extent cx="686435" cy="365760"/>
              <wp:effectExtent l="0" t="0" r="18415" b="0"/>
              <wp:wrapNone/>
              <wp:docPr id="2128532660"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0DBA77F" w14:textId="35B59897" w:rsidR="00E469D3" w:rsidRPr="00E469D3" w:rsidRDefault="00E469D3" w:rsidP="00E469D3">
                          <w:pPr>
                            <w:rPr>
                              <w:rFonts w:ascii="Arial" w:eastAsia="Arial" w:hAnsi="Arial" w:cs="Arial"/>
                              <w:noProof/>
                              <w:color w:val="A80000"/>
                            </w:rPr>
                          </w:pPr>
                          <w:r w:rsidRPr="00E469D3">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997655" id="_x0000_t202" coordsize="21600,21600" o:spt="202" path="m,l,21600r21600,l21600,xe">
              <v:stroke joinstyle="miter"/>
              <v:path gradientshapeok="t" o:connecttype="rect"/>
            </v:shapetype>
            <v:shape id="Text Box 11" o:spid="_x0000_s1028" type="#_x0000_t202" alt="OFFICIAL " style="position:absolute;margin-left:0;margin-top:0;width:54.05pt;height:28.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70DBA77F" w14:textId="35B59897" w:rsidR="00E469D3" w:rsidRPr="00E469D3" w:rsidRDefault="00E469D3" w:rsidP="00E469D3">
                    <w:pPr>
                      <w:rPr>
                        <w:rFonts w:ascii="Arial" w:eastAsia="Arial" w:hAnsi="Arial" w:cs="Arial"/>
                        <w:noProof/>
                        <w:color w:val="A80000"/>
                      </w:rPr>
                    </w:pPr>
                    <w:r w:rsidRPr="00E469D3">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A4E8" w14:textId="424FED1F" w:rsidR="00F614C7" w:rsidRPr="00F614C7" w:rsidRDefault="00E469D3" w:rsidP="00F614C7">
    <w:pPr>
      <w:tabs>
        <w:tab w:val="right" w:pos="9639"/>
      </w:tabs>
      <w:ind w:left="-426"/>
      <w:rPr>
        <w:rFonts w:asciiTheme="minorHAnsi" w:hAnsiTheme="minorHAnsi" w:cstheme="minorHAnsi"/>
        <w:i/>
        <w:sz w:val="16"/>
        <w:szCs w:val="16"/>
      </w:rPr>
    </w:pPr>
    <w:r w:rsidRPr="0017700D">
      <w:rPr>
        <w:rFonts w:ascii="Nunito Medium" w:hAnsi="Nunito Medium" w:cstheme="minorHAnsi"/>
        <w:i/>
        <w:noProof/>
        <w:sz w:val="16"/>
        <w:szCs w:val="16"/>
      </w:rPr>
      <mc:AlternateContent>
        <mc:Choice Requires="wps">
          <w:drawing>
            <wp:anchor distT="0" distB="0" distL="0" distR="0" simplePos="0" relativeHeight="251669504" behindDoc="0" locked="0" layoutInCell="1" allowOverlap="1" wp14:anchorId="0E8813E8" wp14:editId="2C253E66">
              <wp:simplePos x="685800" y="10391775"/>
              <wp:positionH relativeFrom="page">
                <wp:align>center</wp:align>
              </wp:positionH>
              <wp:positionV relativeFrom="page">
                <wp:align>bottom</wp:align>
              </wp:positionV>
              <wp:extent cx="686435" cy="365760"/>
              <wp:effectExtent l="0" t="0" r="18415" b="0"/>
              <wp:wrapNone/>
              <wp:docPr id="183220326"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10D1FE1" w14:textId="3F8CAF90" w:rsidR="00E469D3" w:rsidRPr="00E469D3" w:rsidRDefault="00E469D3" w:rsidP="00E469D3">
                          <w:pPr>
                            <w:rPr>
                              <w:rFonts w:ascii="Arial" w:eastAsia="Arial" w:hAnsi="Arial" w:cs="Arial"/>
                              <w:noProof/>
                              <w:color w:val="A80000"/>
                            </w:rPr>
                          </w:pPr>
                          <w:r w:rsidRPr="00E469D3">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8813E8" id="_x0000_t202" coordsize="21600,21600" o:spt="202" path="m,l,21600r21600,l21600,xe">
              <v:stroke joinstyle="miter"/>
              <v:path gradientshapeok="t" o:connecttype="rect"/>
            </v:shapetype>
            <v:shape id="Text Box 12" o:spid="_x0000_s1029" type="#_x0000_t202" alt="OFFICIAL " style="position:absolute;left:0;text-align:left;margin-left:0;margin-top:0;width:54.05pt;height:28.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10D1FE1" w14:textId="3F8CAF90" w:rsidR="00E469D3" w:rsidRPr="00E469D3" w:rsidRDefault="00E469D3" w:rsidP="00E469D3">
                    <w:pPr>
                      <w:rPr>
                        <w:rFonts w:ascii="Arial" w:eastAsia="Arial" w:hAnsi="Arial" w:cs="Arial"/>
                        <w:noProof/>
                        <w:color w:val="A80000"/>
                      </w:rPr>
                    </w:pPr>
                    <w:r w:rsidRPr="00E469D3">
                      <w:rPr>
                        <w:rFonts w:ascii="Arial" w:eastAsia="Arial" w:hAnsi="Arial" w:cs="Arial"/>
                        <w:noProof/>
                        <w:color w:val="A80000"/>
                      </w:rPr>
                      <w:t xml:space="preserve">OFFICIAL </w:t>
                    </w:r>
                  </w:p>
                </w:txbxContent>
              </v:textbox>
              <w10:wrap anchorx="page" anchory="page"/>
            </v:shape>
          </w:pict>
        </mc:Fallback>
      </mc:AlternateContent>
    </w:r>
    <w:r w:rsidR="00F614C7" w:rsidRPr="0017700D">
      <w:rPr>
        <w:rFonts w:ascii="Nunito Medium" w:hAnsi="Nunito Medium" w:cstheme="minorHAnsi"/>
        <w:i/>
        <w:sz w:val="16"/>
        <w:szCs w:val="16"/>
      </w:rPr>
      <w:t>SA MET Term Description Template (V</w:t>
    </w:r>
    <w:r w:rsidR="00EE1946" w:rsidRPr="0017700D">
      <w:rPr>
        <w:rFonts w:ascii="Nunito Medium" w:hAnsi="Nunito Medium" w:cstheme="minorHAnsi"/>
        <w:i/>
        <w:sz w:val="16"/>
        <w:szCs w:val="16"/>
      </w:rPr>
      <w:t>ersion 5.</w:t>
    </w:r>
    <w:r w:rsidR="0017700D" w:rsidRPr="0017700D">
      <w:rPr>
        <w:rFonts w:ascii="Nunito Medium" w:hAnsi="Nunito Medium" w:cstheme="minorHAnsi"/>
        <w:i/>
        <w:sz w:val="16"/>
        <w:szCs w:val="16"/>
      </w:rPr>
      <w:t>1</w:t>
    </w:r>
    <w:r w:rsidR="00F614C7" w:rsidRPr="0017700D">
      <w:rPr>
        <w:rFonts w:ascii="Nunito Medium" w:hAnsi="Nunito Medium" w:cstheme="minorHAnsi"/>
        <w:i/>
        <w:sz w:val="16"/>
        <w:szCs w:val="16"/>
      </w:rPr>
      <w:t>)</w:t>
    </w:r>
    <w:r w:rsidR="00F614C7">
      <w:rPr>
        <w:rFonts w:asciiTheme="minorHAnsi" w:hAnsiTheme="minorHAnsi" w:cstheme="minorHAnsi"/>
        <w:i/>
        <w:sz w:val="16"/>
        <w:szCs w:val="16"/>
      </w:rPr>
      <w:tab/>
    </w:r>
    <w:r w:rsidR="00F614C7" w:rsidRPr="0017700D">
      <w:rPr>
        <w:rFonts w:ascii="Nunito Medium" w:hAnsi="Nunito Medium" w:cstheme="minorHAnsi"/>
        <w:i/>
        <w:sz w:val="16"/>
        <w:szCs w:val="16"/>
      </w:rPr>
      <w:t xml:space="preserve">Page </w:t>
    </w:r>
    <w:r w:rsidR="00F614C7" w:rsidRPr="0017700D">
      <w:rPr>
        <w:rFonts w:ascii="Nunito Medium" w:hAnsi="Nunito Medium" w:cstheme="minorHAnsi"/>
        <w:i/>
        <w:sz w:val="16"/>
        <w:szCs w:val="16"/>
      </w:rPr>
      <w:fldChar w:fldCharType="begin"/>
    </w:r>
    <w:r w:rsidR="00F614C7" w:rsidRPr="0017700D">
      <w:rPr>
        <w:rFonts w:ascii="Nunito Medium" w:hAnsi="Nunito Medium" w:cstheme="minorHAnsi"/>
        <w:i/>
        <w:sz w:val="16"/>
        <w:szCs w:val="16"/>
      </w:rPr>
      <w:instrText xml:space="preserve"> PAGE  \* Arabic  \* MERGEFORMAT </w:instrText>
    </w:r>
    <w:r w:rsidR="00F614C7" w:rsidRPr="0017700D">
      <w:rPr>
        <w:rFonts w:ascii="Nunito Medium" w:hAnsi="Nunito Medium" w:cstheme="minorHAnsi"/>
        <w:i/>
        <w:sz w:val="16"/>
        <w:szCs w:val="16"/>
      </w:rPr>
      <w:fldChar w:fldCharType="separate"/>
    </w:r>
    <w:r w:rsidR="00F614C7" w:rsidRPr="0017700D">
      <w:rPr>
        <w:rFonts w:ascii="Nunito Medium" w:hAnsi="Nunito Medium" w:cstheme="minorHAnsi"/>
        <w:i/>
        <w:noProof/>
        <w:sz w:val="16"/>
        <w:szCs w:val="16"/>
      </w:rPr>
      <w:t>1</w:t>
    </w:r>
    <w:r w:rsidR="00F614C7" w:rsidRPr="0017700D">
      <w:rPr>
        <w:rFonts w:ascii="Nunito Medium" w:hAnsi="Nunito Medium" w:cstheme="minorHAnsi"/>
        <w:i/>
        <w:sz w:val="16"/>
        <w:szCs w:val="16"/>
      </w:rPr>
      <w:fldChar w:fldCharType="end"/>
    </w:r>
    <w:r w:rsidR="00F614C7" w:rsidRPr="0017700D">
      <w:rPr>
        <w:rFonts w:ascii="Nunito Medium" w:hAnsi="Nunito Medium" w:cstheme="minorHAnsi"/>
        <w:i/>
        <w:sz w:val="16"/>
        <w:szCs w:val="16"/>
      </w:rPr>
      <w:t xml:space="preserve"> of </w:t>
    </w:r>
    <w:r w:rsidR="00F614C7" w:rsidRPr="0017700D">
      <w:rPr>
        <w:rFonts w:ascii="Nunito Medium" w:hAnsi="Nunito Medium" w:cstheme="minorHAnsi"/>
        <w:i/>
        <w:sz w:val="16"/>
        <w:szCs w:val="16"/>
      </w:rPr>
      <w:fldChar w:fldCharType="begin"/>
    </w:r>
    <w:r w:rsidR="00F614C7" w:rsidRPr="0017700D">
      <w:rPr>
        <w:rFonts w:ascii="Nunito Medium" w:hAnsi="Nunito Medium" w:cstheme="minorHAnsi"/>
        <w:i/>
        <w:sz w:val="16"/>
        <w:szCs w:val="16"/>
      </w:rPr>
      <w:instrText xml:space="preserve"> NUMPAGES  \* Arabic  \* MERGEFORMAT </w:instrText>
    </w:r>
    <w:r w:rsidR="00F614C7" w:rsidRPr="0017700D">
      <w:rPr>
        <w:rFonts w:ascii="Nunito Medium" w:hAnsi="Nunito Medium" w:cstheme="minorHAnsi"/>
        <w:i/>
        <w:sz w:val="16"/>
        <w:szCs w:val="16"/>
      </w:rPr>
      <w:fldChar w:fldCharType="separate"/>
    </w:r>
    <w:r w:rsidR="00F614C7" w:rsidRPr="0017700D">
      <w:rPr>
        <w:rFonts w:ascii="Nunito Medium" w:hAnsi="Nunito Medium" w:cstheme="minorHAnsi"/>
        <w:i/>
        <w:noProof/>
        <w:sz w:val="16"/>
        <w:szCs w:val="16"/>
      </w:rPr>
      <w:t>2</w:t>
    </w:r>
    <w:r w:rsidR="00F614C7" w:rsidRPr="0017700D">
      <w:rPr>
        <w:rFonts w:ascii="Nunito Medium" w:hAnsi="Nunito Medium" w:cstheme="minorHAnsi"/>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D4A7" w14:textId="50B46ADB" w:rsidR="00E469D3" w:rsidRDefault="00E469D3">
    <w:pPr>
      <w:pStyle w:val="Footer"/>
    </w:pPr>
    <w:r>
      <w:rPr>
        <w:noProof/>
      </w:rPr>
      <mc:AlternateContent>
        <mc:Choice Requires="wps">
          <w:drawing>
            <wp:anchor distT="0" distB="0" distL="0" distR="0" simplePos="0" relativeHeight="251667456" behindDoc="0" locked="0" layoutInCell="1" allowOverlap="1" wp14:anchorId="34743D22" wp14:editId="65FCCB51">
              <wp:simplePos x="635" y="635"/>
              <wp:positionH relativeFrom="page">
                <wp:align>center</wp:align>
              </wp:positionH>
              <wp:positionV relativeFrom="page">
                <wp:align>bottom</wp:align>
              </wp:positionV>
              <wp:extent cx="686435" cy="365760"/>
              <wp:effectExtent l="0" t="0" r="18415" b="0"/>
              <wp:wrapNone/>
              <wp:docPr id="1032283296"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D6D5D00" w14:textId="0795992D" w:rsidR="00E469D3" w:rsidRPr="00E469D3" w:rsidRDefault="00E469D3" w:rsidP="00E469D3">
                          <w:pPr>
                            <w:rPr>
                              <w:rFonts w:ascii="Arial" w:eastAsia="Arial" w:hAnsi="Arial" w:cs="Arial"/>
                              <w:noProof/>
                              <w:color w:val="A80000"/>
                            </w:rPr>
                          </w:pPr>
                          <w:r w:rsidRPr="00E469D3">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43D22" id="_x0000_t202" coordsize="21600,21600" o:spt="202" path="m,l,21600r21600,l21600,xe">
              <v:stroke joinstyle="miter"/>
              <v:path gradientshapeok="t" o:connecttype="rect"/>
            </v:shapetype>
            <v:shape id="Text Box 10" o:spid="_x0000_s1031" type="#_x0000_t202" alt="OFFICIAL " style="position:absolute;margin-left:0;margin-top:0;width:54.05pt;height:28.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ToEAIAABw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Rc9Og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1D6D5D00" w14:textId="0795992D" w:rsidR="00E469D3" w:rsidRPr="00E469D3" w:rsidRDefault="00E469D3" w:rsidP="00E469D3">
                    <w:pPr>
                      <w:rPr>
                        <w:rFonts w:ascii="Arial" w:eastAsia="Arial" w:hAnsi="Arial" w:cs="Arial"/>
                        <w:noProof/>
                        <w:color w:val="A80000"/>
                      </w:rPr>
                    </w:pPr>
                    <w:r w:rsidRPr="00E469D3">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E1EF" w14:textId="77777777" w:rsidR="00F609AA" w:rsidRDefault="00F609AA" w:rsidP="00213AF6">
      <w:r>
        <w:separator/>
      </w:r>
    </w:p>
  </w:footnote>
  <w:footnote w:type="continuationSeparator" w:id="0">
    <w:p w14:paraId="64332FE9" w14:textId="77777777" w:rsidR="00F609AA" w:rsidRDefault="00F609AA" w:rsidP="00213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E845" w14:textId="36251A00" w:rsidR="00213AF6" w:rsidRDefault="00E469D3">
    <w:pPr>
      <w:pStyle w:val="Header"/>
    </w:pPr>
    <w:r>
      <w:rPr>
        <w:noProof/>
      </w:rPr>
      <mc:AlternateContent>
        <mc:Choice Requires="wps">
          <w:drawing>
            <wp:anchor distT="0" distB="0" distL="0" distR="0" simplePos="0" relativeHeight="251665408" behindDoc="0" locked="0" layoutInCell="1" allowOverlap="1" wp14:anchorId="48634CF6" wp14:editId="17FFFFCA">
              <wp:simplePos x="635" y="635"/>
              <wp:positionH relativeFrom="page">
                <wp:align>center</wp:align>
              </wp:positionH>
              <wp:positionV relativeFrom="page">
                <wp:align>top</wp:align>
              </wp:positionV>
              <wp:extent cx="686435" cy="365760"/>
              <wp:effectExtent l="0" t="0" r="18415" b="15240"/>
              <wp:wrapNone/>
              <wp:docPr id="62106555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52080B" w14:textId="1B0B61D8" w:rsidR="00E469D3" w:rsidRPr="00E469D3" w:rsidRDefault="00E469D3" w:rsidP="00E469D3">
                          <w:pPr>
                            <w:rPr>
                              <w:rFonts w:ascii="Arial" w:eastAsia="Arial" w:hAnsi="Arial" w:cs="Arial"/>
                              <w:noProof/>
                              <w:color w:val="A80000"/>
                            </w:rPr>
                          </w:pPr>
                          <w:r w:rsidRPr="00E469D3">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634CF6" id="_x0000_t202" coordsize="21600,21600" o:spt="202" path="m,l,21600r21600,l21600,xe">
              <v:stroke joinstyle="miter"/>
              <v:path gradientshapeok="t" o:connecttype="rect"/>
            </v:shapetype>
            <v:shape id="Text Box 8" o:spid="_x0000_s1026" type="#_x0000_t202" alt="OFFICIAL" style="position:absolute;margin-left:0;margin-top:0;width:54.0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952080B" w14:textId="1B0B61D8" w:rsidR="00E469D3" w:rsidRPr="00E469D3" w:rsidRDefault="00E469D3" w:rsidP="00E469D3">
                    <w:pPr>
                      <w:rPr>
                        <w:rFonts w:ascii="Arial" w:eastAsia="Arial" w:hAnsi="Arial" w:cs="Arial"/>
                        <w:noProof/>
                        <w:color w:val="A80000"/>
                      </w:rPr>
                    </w:pPr>
                    <w:r w:rsidRPr="00E469D3">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766E" w14:textId="7631D22E" w:rsidR="00213AF6" w:rsidRDefault="00E469D3" w:rsidP="00896995">
    <w:pPr>
      <w:pStyle w:val="Header"/>
      <w:jc w:val="right"/>
    </w:pPr>
    <w:r>
      <w:rPr>
        <w:noProof/>
      </w:rPr>
      <mc:AlternateContent>
        <mc:Choice Requires="wps">
          <w:drawing>
            <wp:anchor distT="0" distB="0" distL="0" distR="0" simplePos="0" relativeHeight="251666432" behindDoc="0" locked="0" layoutInCell="1" allowOverlap="1" wp14:anchorId="70593222" wp14:editId="5D9483B5">
              <wp:simplePos x="685800" y="285750"/>
              <wp:positionH relativeFrom="page">
                <wp:align>center</wp:align>
              </wp:positionH>
              <wp:positionV relativeFrom="page">
                <wp:align>top</wp:align>
              </wp:positionV>
              <wp:extent cx="686435" cy="365760"/>
              <wp:effectExtent l="0" t="0" r="18415" b="15240"/>
              <wp:wrapNone/>
              <wp:docPr id="160388604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BECADB6" w14:textId="41D1228B" w:rsidR="00E469D3" w:rsidRPr="00E469D3" w:rsidRDefault="00E469D3" w:rsidP="00E469D3">
                          <w:pPr>
                            <w:rPr>
                              <w:rFonts w:ascii="Arial" w:eastAsia="Arial" w:hAnsi="Arial" w:cs="Arial"/>
                              <w:noProof/>
                              <w:color w:val="A80000"/>
                            </w:rPr>
                          </w:pPr>
                          <w:r w:rsidRPr="00E469D3">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593222" id="_x0000_t202" coordsize="21600,21600" o:spt="202" path="m,l,21600r21600,l21600,xe">
              <v:stroke joinstyle="miter"/>
              <v:path gradientshapeok="t" o:connecttype="rect"/>
            </v:shapetype>
            <v:shape id="Text Box 9" o:spid="_x0000_s1027" type="#_x0000_t202" alt="OFFICIAL" style="position:absolute;left:0;text-align:left;margin-left:0;margin-top:0;width:54.0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7BECADB6" w14:textId="41D1228B" w:rsidR="00E469D3" w:rsidRPr="00E469D3" w:rsidRDefault="00E469D3" w:rsidP="00E469D3">
                    <w:pPr>
                      <w:rPr>
                        <w:rFonts w:ascii="Arial" w:eastAsia="Arial" w:hAnsi="Arial" w:cs="Arial"/>
                        <w:noProof/>
                        <w:color w:val="A80000"/>
                      </w:rPr>
                    </w:pPr>
                    <w:r w:rsidRPr="00E469D3">
                      <w:rPr>
                        <w:rFonts w:ascii="Arial" w:eastAsia="Arial" w:hAnsi="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4382" w14:textId="357B9FF1" w:rsidR="00213AF6" w:rsidRDefault="00E469D3">
    <w:pPr>
      <w:pStyle w:val="Header"/>
    </w:pPr>
    <w:r>
      <w:rPr>
        <w:noProof/>
      </w:rPr>
      <mc:AlternateContent>
        <mc:Choice Requires="wps">
          <w:drawing>
            <wp:anchor distT="0" distB="0" distL="0" distR="0" simplePos="0" relativeHeight="251664384" behindDoc="0" locked="0" layoutInCell="1" allowOverlap="1" wp14:anchorId="62B3B9A4" wp14:editId="2F8824A4">
              <wp:simplePos x="635" y="635"/>
              <wp:positionH relativeFrom="page">
                <wp:align>center</wp:align>
              </wp:positionH>
              <wp:positionV relativeFrom="page">
                <wp:align>top</wp:align>
              </wp:positionV>
              <wp:extent cx="686435" cy="365760"/>
              <wp:effectExtent l="0" t="0" r="18415" b="15240"/>
              <wp:wrapNone/>
              <wp:docPr id="166627953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69967C" w14:textId="5CBEDD86" w:rsidR="00E469D3" w:rsidRPr="00E469D3" w:rsidRDefault="00E469D3" w:rsidP="00E469D3">
                          <w:pPr>
                            <w:rPr>
                              <w:rFonts w:ascii="Arial" w:eastAsia="Arial" w:hAnsi="Arial" w:cs="Arial"/>
                              <w:noProof/>
                              <w:color w:val="A80000"/>
                            </w:rPr>
                          </w:pPr>
                          <w:r w:rsidRPr="00E469D3">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B3B9A4" id="_x0000_t202" coordsize="21600,21600" o:spt="202" path="m,l,21600r21600,l21600,xe">
              <v:stroke joinstyle="miter"/>
              <v:path gradientshapeok="t" o:connecttype="rect"/>
            </v:shapetype>
            <v:shape id="Text Box 7" o:spid="_x0000_s1030" type="#_x0000_t202" alt="OFFICIAL" style="position:absolute;margin-left:0;margin-top:0;width:54.0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3B69967C" w14:textId="5CBEDD86" w:rsidR="00E469D3" w:rsidRPr="00E469D3" w:rsidRDefault="00E469D3" w:rsidP="00E469D3">
                    <w:pPr>
                      <w:rPr>
                        <w:rFonts w:ascii="Arial" w:eastAsia="Arial" w:hAnsi="Arial" w:cs="Arial"/>
                        <w:noProof/>
                        <w:color w:val="A80000"/>
                      </w:rPr>
                    </w:pPr>
                    <w:r w:rsidRPr="00E469D3">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C5C"/>
    <w:multiLevelType w:val="hybridMultilevel"/>
    <w:tmpl w:val="D97022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60C38"/>
    <w:multiLevelType w:val="hybridMultilevel"/>
    <w:tmpl w:val="D820F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B6A6114"/>
    <w:multiLevelType w:val="hybridMultilevel"/>
    <w:tmpl w:val="63A2C6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D860FC"/>
    <w:multiLevelType w:val="hybridMultilevel"/>
    <w:tmpl w:val="8F9E16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4473"/>
    <w:multiLevelType w:val="hybridMultilevel"/>
    <w:tmpl w:val="F2D6AB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81DBA"/>
    <w:multiLevelType w:val="hybridMultilevel"/>
    <w:tmpl w:val="55AE4B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5C7E23"/>
    <w:multiLevelType w:val="hybridMultilevel"/>
    <w:tmpl w:val="C23877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7010C"/>
    <w:multiLevelType w:val="hybridMultilevel"/>
    <w:tmpl w:val="575001C6"/>
    <w:lvl w:ilvl="0" w:tplc="9C0286F2">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DC34424"/>
    <w:multiLevelType w:val="hybridMultilevel"/>
    <w:tmpl w:val="6C741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3C5944"/>
    <w:multiLevelType w:val="hybridMultilevel"/>
    <w:tmpl w:val="8FB47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634918"/>
    <w:multiLevelType w:val="hybridMultilevel"/>
    <w:tmpl w:val="5AFABC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360CB3"/>
    <w:multiLevelType w:val="hybridMultilevel"/>
    <w:tmpl w:val="A4D8A032"/>
    <w:lvl w:ilvl="0" w:tplc="840ADFC6">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B641BA"/>
    <w:multiLevelType w:val="hybridMultilevel"/>
    <w:tmpl w:val="6E2E39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F647FD"/>
    <w:multiLevelType w:val="hybridMultilevel"/>
    <w:tmpl w:val="4A865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5B5216"/>
    <w:multiLevelType w:val="hybridMultilevel"/>
    <w:tmpl w:val="B8F053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AF5DD2"/>
    <w:multiLevelType w:val="hybridMultilevel"/>
    <w:tmpl w:val="F696A2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23F57"/>
    <w:multiLevelType w:val="hybridMultilevel"/>
    <w:tmpl w:val="3C8A0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C01AE8"/>
    <w:multiLevelType w:val="hybridMultilevel"/>
    <w:tmpl w:val="FF26D7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3F36CF"/>
    <w:multiLevelType w:val="hybridMultilevel"/>
    <w:tmpl w:val="D026F35C"/>
    <w:lvl w:ilvl="0" w:tplc="81FACA9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13F1B"/>
    <w:multiLevelType w:val="hybridMultilevel"/>
    <w:tmpl w:val="616C09D4"/>
    <w:lvl w:ilvl="0" w:tplc="6AA001F0">
      <w:start w:val="1"/>
      <w:numFmt w:val="bullet"/>
      <w:lvlText w:val=""/>
      <w:lvlJc w:val="left"/>
      <w:pPr>
        <w:ind w:left="7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8758A0"/>
    <w:multiLevelType w:val="hybridMultilevel"/>
    <w:tmpl w:val="81460386"/>
    <w:lvl w:ilvl="0" w:tplc="84C2AFB8">
      <w:start w:val="1"/>
      <w:numFmt w:val="bullet"/>
      <w:lvlText w:val=""/>
      <w:lvlJc w:val="left"/>
      <w:pPr>
        <w:tabs>
          <w:tab w:val="num" w:pos="646"/>
        </w:tabs>
        <w:ind w:left="64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C23E48"/>
    <w:multiLevelType w:val="hybridMultilevel"/>
    <w:tmpl w:val="DAD00EE0"/>
    <w:lvl w:ilvl="0" w:tplc="EB3889CE">
      <w:start w:val="1"/>
      <w:numFmt w:val="decimal"/>
      <w:lvlText w:val="1.%1"/>
      <w:lvlJc w:val="left"/>
      <w:pPr>
        <w:ind w:left="720" w:hanging="360"/>
      </w:pPr>
      <w:rPr>
        <w:rFonts w:hint="default"/>
        <w:b w:val="0"/>
        <w:bCs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19096A"/>
    <w:multiLevelType w:val="hybridMultilevel"/>
    <w:tmpl w:val="C35E8ACC"/>
    <w:lvl w:ilvl="0" w:tplc="0C090005">
      <w:start w:val="1"/>
      <w:numFmt w:val="bullet"/>
      <w:lvlText w:val=""/>
      <w:lvlJc w:val="left"/>
      <w:pPr>
        <w:tabs>
          <w:tab w:val="num" w:pos="646"/>
        </w:tabs>
        <w:ind w:left="64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526DD"/>
    <w:multiLevelType w:val="hybridMultilevel"/>
    <w:tmpl w:val="568A8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684759">
    <w:abstractNumId w:val="23"/>
  </w:num>
  <w:num w:numId="2" w16cid:durableId="1843427157">
    <w:abstractNumId w:val="19"/>
  </w:num>
  <w:num w:numId="3" w16cid:durableId="1233276324">
    <w:abstractNumId w:val="8"/>
  </w:num>
  <w:num w:numId="4" w16cid:durableId="1431002467">
    <w:abstractNumId w:val="18"/>
  </w:num>
  <w:num w:numId="5" w16cid:durableId="1814256057">
    <w:abstractNumId w:val="6"/>
  </w:num>
  <w:num w:numId="6" w16cid:durableId="1130436133">
    <w:abstractNumId w:val="4"/>
  </w:num>
  <w:num w:numId="7" w16cid:durableId="1273322165">
    <w:abstractNumId w:val="20"/>
  </w:num>
  <w:num w:numId="8" w16cid:durableId="474108857">
    <w:abstractNumId w:val="22"/>
  </w:num>
  <w:num w:numId="9" w16cid:durableId="1547987883">
    <w:abstractNumId w:val="12"/>
  </w:num>
  <w:num w:numId="10" w16cid:durableId="1014961282">
    <w:abstractNumId w:val="9"/>
  </w:num>
  <w:num w:numId="11" w16cid:durableId="1903180014">
    <w:abstractNumId w:val="17"/>
  </w:num>
  <w:num w:numId="12" w16cid:durableId="1962610075">
    <w:abstractNumId w:val="14"/>
  </w:num>
  <w:num w:numId="13" w16cid:durableId="1650986263">
    <w:abstractNumId w:val="10"/>
  </w:num>
  <w:num w:numId="14" w16cid:durableId="634068356">
    <w:abstractNumId w:val="5"/>
  </w:num>
  <w:num w:numId="15" w16cid:durableId="990913476">
    <w:abstractNumId w:val="15"/>
  </w:num>
  <w:num w:numId="16" w16cid:durableId="680014293">
    <w:abstractNumId w:val="3"/>
  </w:num>
  <w:num w:numId="17" w16cid:durableId="980380036">
    <w:abstractNumId w:val="0"/>
  </w:num>
  <w:num w:numId="18" w16cid:durableId="252125181">
    <w:abstractNumId w:val="13"/>
  </w:num>
  <w:num w:numId="19" w16cid:durableId="604272542">
    <w:abstractNumId w:val="2"/>
  </w:num>
  <w:num w:numId="20" w16cid:durableId="1013187315">
    <w:abstractNumId w:val="7"/>
  </w:num>
  <w:num w:numId="21" w16cid:durableId="1435130960">
    <w:abstractNumId w:val="16"/>
  </w:num>
  <w:num w:numId="22" w16cid:durableId="1702514188">
    <w:abstractNumId w:val="1"/>
  </w:num>
  <w:num w:numId="23" w16cid:durableId="1944997491">
    <w:abstractNumId w:val="11"/>
  </w:num>
  <w:num w:numId="24" w16cid:durableId="8179656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MDUzMzUytrS0NDFS0lEKTi0uzszPAykwqgUAFMuoMiwAAAA="/>
  </w:docVars>
  <w:rsids>
    <w:rsidRoot w:val="00DA68A1"/>
    <w:rsid w:val="00010924"/>
    <w:rsid w:val="00040E56"/>
    <w:rsid w:val="00052888"/>
    <w:rsid w:val="00063364"/>
    <w:rsid w:val="0007045E"/>
    <w:rsid w:val="000813D3"/>
    <w:rsid w:val="000877F3"/>
    <w:rsid w:val="00095259"/>
    <w:rsid w:val="000A6E6B"/>
    <w:rsid w:val="000C6C8D"/>
    <w:rsid w:val="000D56E9"/>
    <w:rsid w:val="001018BC"/>
    <w:rsid w:val="00130C30"/>
    <w:rsid w:val="001419B2"/>
    <w:rsid w:val="001501FE"/>
    <w:rsid w:val="00150BE6"/>
    <w:rsid w:val="001519CE"/>
    <w:rsid w:val="001524E2"/>
    <w:rsid w:val="00154561"/>
    <w:rsid w:val="001628D1"/>
    <w:rsid w:val="0017700D"/>
    <w:rsid w:val="00180AA1"/>
    <w:rsid w:val="0019142F"/>
    <w:rsid w:val="001A320D"/>
    <w:rsid w:val="001A34CD"/>
    <w:rsid w:val="001D4BF5"/>
    <w:rsid w:val="001D4E9E"/>
    <w:rsid w:val="001E2B9D"/>
    <w:rsid w:val="001E3824"/>
    <w:rsid w:val="001F32F5"/>
    <w:rsid w:val="00200E05"/>
    <w:rsid w:val="00206F39"/>
    <w:rsid w:val="00207216"/>
    <w:rsid w:val="00213AF6"/>
    <w:rsid w:val="00246D32"/>
    <w:rsid w:val="00271894"/>
    <w:rsid w:val="002760FD"/>
    <w:rsid w:val="002843B0"/>
    <w:rsid w:val="002A1E97"/>
    <w:rsid w:val="002A2C6E"/>
    <w:rsid w:val="00300CC1"/>
    <w:rsid w:val="00316C45"/>
    <w:rsid w:val="003221D6"/>
    <w:rsid w:val="00354981"/>
    <w:rsid w:val="00354C10"/>
    <w:rsid w:val="00361540"/>
    <w:rsid w:val="00366903"/>
    <w:rsid w:val="00370458"/>
    <w:rsid w:val="003B1EA4"/>
    <w:rsid w:val="003E5EE1"/>
    <w:rsid w:val="003F59EA"/>
    <w:rsid w:val="004006CB"/>
    <w:rsid w:val="00403E68"/>
    <w:rsid w:val="00412540"/>
    <w:rsid w:val="00430FDA"/>
    <w:rsid w:val="00441E63"/>
    <w:rsid w:val="00450AC7"/>
    <w:rsid w:val="004766FF"/>
    <w:rsid w:val="00476C94"/>
    <w:rsid w:val="004932B9"/>
    <w:rsid w:val="0049416D"/>
    <w:rsid w:val="004A70FA"/>
    <w:rsid w:val="004B2CBE"/>
    <w:rsid w:val="004B54C5"/>
    <w:rsid w:val="004D1BB1"/>
    <w:rsid w:val="004D6E61"/>
    <w:rsid w:val="00502A6F"/>
    <w:rsid w:val="0050538E"/>
    <w:rsid w:val="00522C6E"/>
    <w:rsid w:val="0056186C"/>
    <w:rsid w:val="005635EE"/>
    <w:rsid w:val="005713D8"/>
    <w:rsid w:val="0058637C"/>
    <w:rsid w:val="005B041F"/>
    <w:rsid w:val="005B6CA3"/>
    <w:rsid w:val="005C7009"/>
    <w:rsid w:val="005C7972"/>
    <w:rsid w:val="005D5412"/>
    <w:rsid w:val="005E2A58"/>
    <w:rsid w:val="005E770C"/>
    <w:rsid w:val="00644C6A"/>
    <w:rsid w:val="00662EC0"/>
    <w:rsid w:val="00673A4B"/>
    <w:rsid w:val="006765C6"/>
    <w:rsid w:val="00676A4D"/>
    <w:rsid w:val="0068081E"/>
    <w:rsid w:val="00683898"/>
    <w:rsid w:val="00683D29"/>
    <w:rsid w:val="006A35C0"/>
    <w:rsid w:val="006A639B"/>
    <w:rsid w:val="006D312A"/>
    <w:rsid w:val="006F7F66"/>
    <w:rsid w:val="00723D05"/>
    <w:rsid w:val="00725126"/>
    <w:rsid w:val="007274AA"/>
    <w:rsid w:val="00730D8E"/>
    <w:rsid w:val="00745D77"/>
    <w:rsid w:val="007829A9"/>
    <w:rsid w:val="007942FE"/>
    <w:rsid w:val="007A4906"/>
    <w:rsid w:val="007B7A2B"/>
    <w:rsid w:val="007D3ECF"/>
    <w:rsid w:val="007D4694"/>
    <w:rsid w:val="007D5C6C"/>
    <w:rsid w:val="007E3BD5"/>
    <w:rsid w:val="008015A1"/>
    <w:rsid w:val="0081298A"/>
    <w:rsid w:val="00824041"/>
    <w:rsid w:val="00834403"/>
    <w:rsid w:val="00841CFF"/>
    <w:rsid w:val="008525EC"/>
    <w:rsid w:val="00852D10"/>
    <w:rsid w:val="0086520D"/>
    <w:rsid w:val="00867829"/>
    <w:rsid w:val="00891973"/>
    <w:rsid w:val="00896995"/>
    <w:rsid w:val="008A1192"/>
    <w:rsid w:val="008C13DF"/>
    <w:rsid w:val="008C3CAE"/>
    <w:rsid w:val="008E4BF3"/>
    <w:rsid w:val="008F74B2"/>
    <w:rsid w:val="00907238"/>
    <w:rsid w:val="00917234"/>
    <w:rsid w:val="00935AC9"/>
    <w:rsid w:val="00937F64"/>
    <w:rsid w:val="00941D4A"/>
    <w:rsid w:val="00960C8C"/>
    <w:rsid w:val="00964E6E"/>
    <w:rsid w:val="00973EE4"/>
    <w:rsid w:val="00981253"/>
    <w:rsid w:val="009925DD"/>
    <w:rsid w:val="009B2404"/>
    <w:rsid w:val="009B4AE2"/>
    <w:rsid w:val="009C67D4"/>
    <w:rsid w:val="009F3A8A"/>
    <w:rsid w:val="009F46D7"/>
    <w:rsid w:val="009F4E60"/>
    <w:rsid w:val="00A11596"/>
    <w:rsid w:val="00A12B16"/>
    <w:rsid w:val="00A154CF"/>
    <w:rsid w:val="00A15E2B"/>
    <w:rsid w:val="00A208E7"/>
    <w:rsid w:val="00A24417"/>
    <w:rsid w:val="00A73C46"/>
    <w:rsid w:val="00A90033"/>
    <w:rsid w:val="00A91A31"/>
    <w:rsid w:val="00AB2B46"/>
    <w:rsid w:val="00AF10F2"/>
    <w:rsid w:val="00B021E5"/>
    <w:rsid w:val="00B06EA3"/>
    <w:rsid w:val="00B07B04"/>
    <w:rsid w:val="00B16B24"/>
    <w:rsid w:val="00B26238"/>
    <w:rsid w:val="00B3267F"/>
    <w:rsid w:val="00B37A7C"/>
    <w:rsid w:val="00B4261D"/>
    <w:rsid w:val="00B42AA8"/>
    <w:rsid w:val="00B5149F"/>
    <w:rsid w:val="00B7344E"/>
    <w:rsid w:val="00B8045C"/>
    <w:rsid w:val="00B83A1D"/>
    <w:rsid w:val="00B841C0"/>
    <w:rsid w:val="00B84B4C"/>
    <w:rsid w:val="00BA0F25"/>
    <w:rsid w:val="00BA45C1"/>
    <w:rsid w:val="00BB6783"/>
    <w:rsid w:val="00BB7C87"/>
    <w:rsid w:val="00BE14DA"/>
    <w:rsid w:val="00BE2CBF"/>
    <w:rsid w:val="00BE425C"/>
    <w:rsid w:val="00BF1D8A"/>
    <w:rsid w:val="00C23703"/>
    <w:rsid w:val="00C35844"/>
    <w:rsid w:val="00C37BB0"/>
    <w:rsid w:val="00C54D24"/>
    <w:rsid w:val="00C6077B"/>
    <w:rsid w:val="00C623B6"/>
    <w:rsid w:val="00C63E5C"/>
    <w:rsid w:val="00C80DA6"/>
    <w:rsid w:val="00C81547"/>
    <w:rsid w:val="00CA4478"/>
    <w:rsid w:val="00CA7BE0"/>
    <w:rsid w:val="00CB13B3"/>
    <w:rsid w:val="00CF5987"/>
    <w:rsid w:val="00D1007A"/>
    <w:rsid w:val="00D1423A"/>
    <w:rsid w:val="00D301B3"/>
    <w:rsid w:val="00D374C9"/>
    <w:rsid w:val="00D75B86"/>
    <w:rsid w:val="00DA68A1"/>
    <w:rsid w:val="00DC41BA"/>
    <w:rsid w:val="00DD6464"/>
    <w:rsid w:val="00DE05BB"/>
    <w:rsid w:val="00DE4E99"/>
    <w:rsid w:val="00DE5422"/>
    <w:rsid w:val="00DF0C2B"/>
    <w:rsid w:val="00DF32ED"/>
    <w:rsid w:val="00E05141"/>
    <w:rsid w:val="00E14078"/>
    <w:rsid w:val="00E16210"/>
    <w:rsid w:val="00E16D51"/>
    <w:rsid w:val="00E2331C"/>
    <w:rsid w:val="00E446C9"/>
    <w:rsid w:val="00E469D3"/>
    <w:rsid w:val="00EA4678"/>
    <w:rsid w:val="00EA675F"/>
    <w:rsid w:val="00EB0377"/>
    <w:rsid w:val="00EB712E"/>
    <w:rsid w:val="00EC3E85"/>
    <w:rsid w:val="00EE1946"/>
    <w:rsid w:val="00EE6DF0"/>
    <w:rsid w:val="00F0266A"/>
    <w:rsid w:val="00F10884"/>
    <w:rsid w:val="00F25139"/>
    <w:rsid w:val="00F259CF"/>
    <w:rsid w:val="00F349C1"/>
    <w:rsid w:val="00F41D2F"/>
    <w:rsid w:val="00F43441"/>
    <w:rsid w:val="00F46A6D"/>
    <w:rsid w:val="00F4715A"/>
    <w:rsid w:val="00F609AA"/>
    <w:rsid w:val="00F612C7"/>
    <w:rsid w:val="00F614C7"/>
    <w:rsid w:val="00F67576"/>
    <w:rsid w:val="00F73B16"/>
    <w:rsid w:val="00F86130"/>
    <w:rsid w:val="00F92DFB"/>
    <w:rsid w:val="00FB6539"/>
    <w:rsid w:val="00FD75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C5A28D"/>
  <w15:docId w15:val="{1B4495C5-271C-4F55-91F6-358581F6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A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8E4B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4B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68A1"/>
    <w:rPr>
      <w:rFonts w:ascii="Tahoma" w:hAnsi="Tahoma" w:cs="Tahoma"/>
      <w:sz w:val="16"/>
      <w:szCs w:val="16"/>
    </w:rPr>
  </w:style>
  <w:style w:type="character" w:customStyle="1" w:styleId="BalloonTextChar">
    <w:name w:val="Balloon Text Char"/>
    <w:basedOn w:val="DefaultParagraphFont"/>
    <w:link w:val="BalloonText"/>
    <w:uiPriority w:val="99"/>
    <w:semiHidden/>
    <w:rsid w:val="00DA68A1"/>
    <w:rPr>
      <w:rFonts w:ascii="Tahoma" w:eastAsia="Times New Roman" w:hAnsi="Tahoma" w:cs="Tahoma"/>
      <w:sz w:val="16"/>
      <w:szCs w:val="16"/>
      <w:lang w:eastAsia="en-AU"/>
    </w:rPr>
  </w:style>
  <w:style w:type="paragraph" w:customStyle="1" w:styleId="Default">
    <w:name w:val="Default"/>
    <w:rsid w:val="00DA68A1"/>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en-AU"/>
    </w:rPr>
  </w:style>
  <w:style w:type="character" w:styleId="PlaceholderText">
    <w:name w:val="Placeholder Text"/>
    <w:basedOn w:val="DefaultParagraphFont"/>
    <w:uiPriority w:val="99"/>
    <w:semiHidden/>
    <w:rsid w:val="00DA68A1"/>
    <w:rPr>
      <w:color w:val="808080"/>
    </w:rPr>
  </w:style>
  <w:style w:type="paragraph" w:styleId="Title">
    <w:name w:val="Title"/>
    <w:basedOn w:val="Normal"/>
    <w:next w:val="Normal"/>
    <w:link w:val="TitleChar"/>
    <w:uiPriority w:val="10"/>
    <w:qFormat/>
    <w:rsid w:val="009F46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46D7"/>
    <w:rPr>
      <w:rFonts w:asciiTheme="majorHAnsi" w:eastAsiaTheme="majorEastAsia" w:hAnsiTheme="majorHAnsi" w:cstheme="majorBidi"/>
      <w:color w:val="17365D" w:themeColor="text2" w:themeShade="BF"/>
      <w:spacing w:val="5"/>
      <w:kern w:val="28"/>
      <w:sz w:val="52"/>
      <w:szCs w:val="52"/>
      <w:lang w:eastAsia="en-AU"/>
    </w:rPr>
  </w:style>
  <w:style w:type="paragraph" w:styleId="ListParagraph">
    <w:name w:val="List Paragraph"/>
    <w:basedOn w:val="Normal"/>
    <w:uiPriority w:val="34"/>
    <w:qFormat/>
    <w:rsid w:val="0049416D"/>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49416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9416D"/>
  </w:style>
  <w:style w:type="paragraph" w:styleId="Footer">
    <w:name w:val="footer"/>
    <w:basedOn w:val="Normal"/>
    <w:link w:val="FooterChar"/>
    <w:uiPriority w:val="99"/>
    <w:unhideWhenUsed/>
    <w:rsid w:val="0049416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9416D"/>
  </w:style>
  <w:style w:type="character" w:customStyle="1" w:styleId="Heading1Char">
    <w:name w:val="Heading 1 Char"/>
    <w:basedOn w:val="DefaultParagraphFont"/>
    <w:link w:val="Heading1"/>
    <w:uiPriority w:val="9"/>
    <w:rsid w:val="008E4BF3"/>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8E4BF3"/>
    <w:rPr>
      <w:rFonts w:asciiTheme="majorHAnsi" w:eastAsiaTheme="majorEastAsia" w:hAnsiTheme="majorHAnsi" w:cstheme="majorBidi"/>
      <w:b/>
      <w:bCs/>
      <w:color w:val="4F81BD" w:themeColor="accent1"/>
      <w:sz w:val="26"/>
      <w:szCs w:val="26"/>
      <w:lang w:eastAsia="en-AU"/>
    </w:rPr>
  </w:style>
  <w:style w:type="character" w:styleId="CommentReference">
    <w:name w:val="annotation reference"/>
    <w:basedOn w:val="DefaultParagraphFont"/>
    <w:uiPriority w:val="99"/>
    <w:semiHidden/>
    <w:unhideWhenUsed/>
    <w:rsid w:val="00213AF6"/>
    <w:rPr>
      <w:sz w:val="16"/>
      <w:szCs w:val="16"/>
    </w:rPr>
  </w:style>
  <w:style w:type="paragraph" w:styleId="CommentText">
    <w:name w:val="annotation text"/>
    <w:basedOn w:val="Normal"/>
    <w:link w:val="CommentTextChar"/>
    <w:uiPriority w:val="99"/>
    <w:semiHidden/>
    <w:unhideWhenUsed/>
    <w:rsid w:val="00213AF6"/>
    <w:rPr>
      <w:sz w:val="20"/>
      <w:szCs w:val="20"/>
    </w:rPr>
  </w:style>
  <w:style w:type="character" w:customStyle="1" w:styleId="CommentTextChar">
    <w:name w:val="Comment Text Char"/>
    <w:basedOn w:val="DefaultParagraphFont"/>
    <w:link w:val="CommentText"/>
    <w:uiPriority w:val="99"/>
    <w:semiHidden/>
    <w:rsid w:val="00213AF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13AF6"/>
    <w:rPr>
      <w:b/>
      <w:bCs/>
    </w:rPr>
  </w:style>
  <w:style w:type="character" w:customStyle="1" w:styleId="CommentSubjectChar">
    <w:name w:val="Comment Subject Char"/>
    <w:basedOn w:val="CommentTextChar"/>
    <w:link w:val="CommentSubject"/>
    <w:uiPriority w:val="99"/>
    <w:semiHidden/>
    <w:rsid w:val="00213AF6"/>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3221D6"/>
    <w:rPr>
      <w:color w:val="0000FF" w:themeColor="hyperlink"/>
      <w:u w:val="single"/>
    </w:rPr>
  </w:style>
  <w:style w:type="character" w:styleId="UnresolvedMention">
    <w:name w:val="Unresolved Mention"/>
    <w:basedOn w:val="DefaultParagraphFont"/>
    <w:uiPriority w:val="99"/>
    <w:semiHidden/>
    <w:unhideWhenUsed/>
    <w:rsid w:val="003221D6"/>
    <w:rPr>
      <w:color w:val="605E5C"/>
      <w:shd w:val="clear" w:color="auto" w:fill="E1DFDD"/>
    </w:rPr>
  </w:style>
  <w:style w:type="table" w:styleId="TableGrid">
    <w:name w:val="Table Grid"/>
    <w:basedOn w:val="TableNormal"/>
    <w:uiPriority w:val="59"/>
    <w:rsid w:val="00BF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4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12007">
      <w:bodyDiv w:val="1"/>
      <w:marLeft w:val="0"/>
      <w:marRight w:val="0"/>
      <w:marTop w:val="0"/>
      <w:marBottom w:val="0"/>
      <w:divBdr>
        <w:top w:val="none" w:sz="0" w:space="0" w:color="auto"/>
        <w:left w:val="none" w:sz="0" w:space="0" w:color="auto"/>
        <w:bottom w:val="none" w:sz="0" w:space="0" w:color="auto"/>
        <w:right w:val="none" w:sz="0" w:space="0" w:color="auto"/>
      </w:divBdr>
    </w:div>
    <w:div w:id="15307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amc.org.au/wp-content/uploads/2022/12/Section-2B-Entrustable-Professional-Activities.pdf" TargetMode="External"/><Relationship Id="rId3" Type="http://schemas.openxmlformats.org/officeDocument/2006/relationships/numbering" Target="numbering.xml"/><Relationship Id="rId21" Type="http://schemas.openxmlformats.org/officeDocument/2006/relationships/hyperlink" Target="https://www.amc.org.au/framework/"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amc.org.au/accreditation-and-recognition/assessment-accreditation-prevocational-phase-medical-education/national-framework-for-prevocational-medical-train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amc.org.au/framework/" TargetMode="External"/><Relationship Id="rId10" Type="http://schemas.openxmlformats.org/officeDocument/2006/relationships/image" Target="media/image2.png"/><Relationship Id="rId19" Type="http://schemas.openxmlformats.org/officeDocument/2006/relationships/hyperlink" Target="https://www.amc.org.au/wp-content/uploads/2022/07/Prevocational-training-term-assessment-form-editable.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21FFB8AD293484BA846C7C48297039A" version="1.0.0">
  <systemFields>
    <field name="Objective-Id">
      <value order="0">A4581771</value>
    </field>
    <field name="Objective-Title">
      <value order="0">Item 7.2_Attachment 2_Proposed PGY2+ Term-Description-Template_2022</value>
    </field>
    <field name="Objective-Description">
      <value order="0"/>
    </field>
    <field name="Objective-CreationStamp">
      <value order="0">2022-12-19T22:50:00Z</value>
    </field>
    <field name="Objective-IsApproved">
      <value order="0">false</value>
    </field>
    <field name="Objective-IsPublished">
      <value order="0">false</value>
    </field>
    <field name="Objective-DatePublished">
      <value order="0"/>
    </field>
    <field name="Objective-ModificationStamp">
      <value order="0">2023-01-31T22:47:13Z</value>
    </field>
    <field name="Objective-Owner">
      <value order="0">Dzenan Imamovic (dimamo01)</value>
    </field>
    <field name="Objective-Path">
      <value order="0">Objective Global Folder:.Department for Health and Wellbeing:Governance:Education and Training:Accreditation Committee_2023:1. Accreditation Meeting Wednesday, 8 February 2023</value>
    </field>
    <field name="Objective-Parent">
      <value order="0">1. Accreditation Meeting Wednesday, 8 February 2023</value>
    </field>
    <field name="Objective-State">
      <value order="0">Being Drafted</value>
    </field>
    <field name="Objective-VersionId">
      <value order="0">vA7362535</value>
    </field>
    <field name="Objective-Version">
      <value order="0">1.2</value>
    </field>
    <field name="Objective-VersionNumber">
      <value order="0">4</value>
    </field>
    <field name="Objective-VersionComment">
      <value order="0"/>
    </field>
    <field name="Objective-FileNumber">
      <value order="0">2022-13426</value>
    </field>
    <field name="Objective-Classification">
      <value order="0"/>
    </field>
    <field name="Objective-Caveats">
      <value order="0"/>
    </field>
  </systemFields>
  <catalogues>
    <catalogue name="EDoc.Standard Type Catalogue" type="type" ori="id:cA94">
      <field name="Objective-Workgroup">
        <value order="0">SA Medical Education &amp; Training - CC - SL&amp;D [DHW]</value>
      </field>
      <field name="Objective-Confidentiality">
        <value order="0">02 For Official Use Only [FOUO]</value>
      </field>
      <field name="Objective-Classification (Confidentiality)">
        <value order="0">OFFICIAL</value>
      </field>
      <field name="Objective-Caveat (IAC)">
        <value order="0"/>
      </field>
      <field name="Objective-Exclusive For (Name or Position)">
        <value order="0"/>
      </field>
      <field name="Objective-Information Management Marker (IMM)">
        <value order="0"/>
      </field>
      <field name="Objective-Notes">
        <value order="0"/>
      </field>
      <field name="Objective-Connect Creator">
        <value order="0"/>
      </field>
      <field name="Objective-OCR Status">
        <value order="0"/>
      </field>
      <field name="Objective-OCR Index">
        <value order="0">-1</value>
      </field>
    </catalogue>
  </catalogues>
</metadata>
</file>

<file path=customXml/itemProps1.xml><?xml version="1.0" encoding="utf-8"?>
<ds:datastoreItem xmlns:ds="http://schemas.openxmlformats.org/officeDocument/2006/customXml" ds:itemID="{B3438E26-B053-4B37-9A24-FF94672D1E5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8</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Cryans</dc:creator>
  <cp:lastModifiedBy>Bradey, Simone (Health)</cp:lastModifiedBy>
  <cp:revision>5</cp:revision>
  <cp:lastPrinted>2023-03-27T00:24:00Z</cp:lastPrinted>
  <dcterms:created xsi:type="dcterms:W3CDTF">2025-07-18T04:17:00Z</dcterms:created>
  <dcterms:modified xsi:type="dcterms:W3CDTF">2025-07-24T23:42:00Z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d,63516870,2504b551,5f995bde</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2022-11-01T00:50:27Z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7362a86a-ed4b-4300-bafc-9c2af087ccca</vt:lpwstr>
  </property>
  <property fmtid="{D5CDD505-2E9C-101B-9397-08002B2CF9AE}" pid="11" name="MSIP_Label_77274858-3b1d-4431-8679-d878f40e28fd_ContentBits">
    <vt:lpwstr>1</vt:lpwstr>
  </property>
  <property fmtid="{D5CDD505-2E9C-101B-9397-08002B2CF9AE}" pid="12" name="Objective-Id">
    <vt:lpwstr>A4581771</vt:lpwstr>
  </property>
  <property fmtid="{D5CDD505-2E9C-101B-9397-08002B2CF9AE}" pid="13" name="Objective-Title">
    <vt:lpwstr>Item 7.2_Attachment 2_Proposed PGY2+ Term-Description-Template_2022</vt:lpwstr>
  </property>
  <property fmtid="{D5CDD505-2E9C-101B-9397-08002B2CF9AE}" pid="14" name="Objective-Description">
    <vt:lpwstr/>
  </property>
  <property fmtid="{D5CDD505-2E9C-101B-9397-08002B2CF9AE}" pid="15" name="Objective-CreationStamp">
    <vt:filetime>2022-12-28T23:28:45Z</vt:filetime>
  </property>
  <property fmtid="{D5CDD505-2E9C-101B-9397-08002B2CF9AE}" pid="16" name="Objective-IsApproved">
    <vt:bool>false</vt:bool>
  </property>
  <property fmtid="{D5CDD505-2E9C-101B-9397-08002B2CF9AE}" pid="17" name="Objective-IsPublished">
    <vt:bool>false</vt:bool>
  </property>
  <property fmtid="{D5CDD505-2E9C-101B-9397-08002B2CF9AE}" pid="18" name="Objective-DatePublished">
    <vt:lpwstr/>
  </property>
  <property fmtid="{D5CDD505-2E9C-101B-9397-08002B2CF9AE}" pid="19" name="Objective-ModificationStamp">
    <vt:filetime>2023-01-31T22:47:13Z</vt:filetime>
  </property>
  <property fmtid="{D5CDD505-2E9C-101B-9397-08002B2CF9AE}" pid="20" name="Objective-Owner">
    <vt:lpwstr>Dzenan Imamovic (dimamo01)</vt:lpwstr>
  </property>
  <property fmtid="{D5CDD505-2E9C-101B-9397-08002B2CF9AE}" pid="21" name="Objective-Path">
    <vt:lpwstr>Objective Global Folder:.Department for Health and Wellbeing:Governance:Education and Training:Accreditation Committee_2023:1. Accreditation Meeting Wednesday, 8 February 2023:</vt:lpwstr>
  </property>
  <property fmtid="{D5CDD505-2E9C-101B-9397-08002B2CF9AE}" pid="22" name="Objective-Parent">
    <vt:lpwstr>1. Accreditation Meeting Wednesday, 8 February 2023</vt:lpwstr>
  </property>
  <property fmtid="{D5CDD505-2E9C-101B-9397-08002B2CF9AE}" pid="23" name="Objective-State">
    <vt:lpwstr>Being Drafted</vt:lpwstr>
  </property>
  <property fmtid="{D5CDD505-2E9C-101B-9397-08002B2CF9AE}" pid="24" name="Objective-VersionId">
    <vt:lpwstr>vA7362535</vt:lpwstr>
  </property>
  <property fmtid="{D5CDD505-2E9C-101B-9397-08002B2CF9AE}" pid="25" name="Objective-Version">
    <vt:lpwstr>1.2</vt:lpwstr>
  </property>
  <property fmtid="{D5CDD505-2E9C-101B-9397-08002B2CF9AE}" pid="26" name="Objective-VersionNumber">
    <vt:r8>4</vt:r8>
  </property>
  <property fmtid="{D5CDD505-2E9C-101B-9397-08002B2CF9AE}" pid="27" name="Objective-VersionComment">
    <vt:lpwstr/>
  </property>
  <property fmtid="{D5CDD505-2E9C-101B-9397-08002B2CF9AE}" pid="28" name="Objective-FileNumber">
    <vt:lpwstr/>
  </property>
  <property fmtid="{D5CDD505-2E9C-101B-9397-08002B2CF9AE}" pid="29" name="Objective-Classification">
    <vt:lpwstr>[Inherited - none]</vt:lpwstr>
  </property>
  <property fmtid="{D5CDD505-2E9C-101B-9397-08002B2CF9AE}" pid="30" name="Objective-Caveats">
    <vt:lpwstr/>
  </property>
  <property fmtid="{D5CDD505-2E9C-101B-9397-08002B2CF9AE}" pid="31" name="Objective-Workgroup">
    <vt:lpwstr>SA Medical Education &amp; Training - CC - SL&amp;D [DHW]</vt:lpwstr>
  </property>
  <property fmtid="{D5CDD505-2E9C-101B-9397-08002B2CF9AE}" pid="32" name="Objective-Confidentiality">
    <vt:lpwstr>02 For Official Use Only [FOUO]</vt:lpwstr>
  </property>
  <property fmtid="{D5CDD505-2E9C-101B-9397-08002B2CF9AE}" pid="33" name="Objective-Classification (Confidentiality)">
    <vt:lpwstr>OFFICIAL</vt:lpwstr>
  </property>
  <property fmtid="{D5CDD505-2E9C-101B-9397-08002B2CF9AE}" pid="34" name="Objective-Caveat (IAC)">
    <vt:lpwstr/>
  </property>
  <property fmtid="{D5CDD505-2E9C-101B-9397-08002B2CF9AE}" pid="35" name="Objective-Exclusive For (Name or Position)">
    <vt:lpwstr/>
  </property>
  <property fmtid="{D5CDD505-2E9C-101B-9397-08002B2CF9AE}" pid="36" name="Objective-Information Management Marker (IMM)">
    <vt:lpwstr/>
  </property>
  <property fmtid="{D5CDD505-2E9C-101B-9397-08002B2CF9AE}" pid="37" name="Objective-Notes">
    <vt:lpwstr/>
  </property>
  <property fmtid="{D5CDD505-2E9C-101B-9397-08002B2CF9AE}" pid="38" name="Objective-Connect Creator">
    <vt:lpwstr/>
  </property>
  <property fmtid="{D5CDD505-2E9C-101B-9397-08002B2CF9AE}" pid="39" name="Objective-OCR Status">
    <vt:lpwstr/>
  </property>
  <property fmtid="{D5CDD505-2E9C-101B-9397-08002B2CF9AE}" pid="40" name="Objective-OCR Index">
    <vt:r8>-1</vt:r8>
  </property>
  <property fmtid="{D5CDD505-2E9C-101B-9397-08002B2CF9AE}" pid="41" name="Objective-Comment">
    <vt:lpwstr/>
  </property>
  <property fmtid="{D5CDD505-2E9C-101B-9397-08002B2CF9AE}" pid="42" name="ClassificationContentMarkingFooterShapeIds">
    <vt:lpwstr>3d8764a0,7eded4b4,aebb866</vt:lpwstr>
  </property>
  <property fmtid="{D5CDD505-2E9C-101B-9397-08002B2CF9AE}" pid="43" name="ClassificationContentMarkingFooterFontProps">
    <vt:lpwstr>#a80000,12,arial</vt:lpwstr>
  </property>
  <property fmtid="{D5CDD505-2E9C-101B-9397-08002B2CF9AE}" pid="44" name="ClassificationContentMarkingFooterText">
    <vt:lpwstr>OFFICIAL </vt:lpwstr>
  </property>
</Properties>
</file>